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0C66" w14:textId="77777777" w:rsidR="008A4547" w:rsidRDefault="00E5799D">
      <w:pPr>
        <w:spacing w:after="0" w:line="360" w:lineRule="auto"/>
        <w:jc w:val="center"/>
        <w:rPr>
          <w:b/>
        </w:rPr>
      </w:pPr>
      <w:r>
        <w:rPr>
          <w:b/>
        </w:rPr>
        <w:t xml:space="preserve">PROCESO DE GESTIÓN DE FORMACIÓN PROFESIONAL INTEGRAL </w:t>
      </w:r>
    </w:p>
    <w:p w14:paraId="60CE54A2" w14:textId="77777777" w:rsidR="008A4547" w:rsidRDefault="00E5799D">
      <w:pPr>
        <w:spacing w:after="0" w:line="360" w:lineRule="auto"/>
        <w:jc w:val="center"/>
        <w:rPr>
          <w:b/>
          <w:color w:val="FF0000"/>
        </w:rPr>
      </w:pPr>
      <w:r>
        <w:rPr>
          <w:b/>
        </w:rPr>
        <w:t>FORMATO GUÍA DE APRENDIZAJE</w:t>
      </w:r>
    </w:p>
    <w:p w14:paraId="6691B1CD" w14:textId="77777777" w:rsidR="008A4547" w:rsidRDefault="008A4547">
      <w:pPr>
        <w:rPr>
          <w:b/>
          <w:color w:val="000000"/>
        </w:rPr>
      </w:pPr>
    </w:p>
    <w:p w14:paraId="7E5EF556" w14:textId="77777777" w:rsidR="008A4547" w:rsidRDefault="00E5799D">
      <w:pPr>
        <w:jc w:val="both"/>
        <w:rPr>
          <w:rFonts w:ascii="Arial" w:eastAsia="Arial" w:hAnsi="Arial" w:cs="Arial"/>
          <w:b/>
          <w:sz w:val="20"/>
          <w:szCs w:val="20"/>
        </w:rPr>
      </w:pPr>
      <w:r>
        <w:rPr>
          <w:rFonts w:ascii="Arial" w:eastAsia="Arial" w:hAnsi="Arial" w:cs="Arial"/>
          <w:b/>
          <w:sz w:val="20"/>
          <w:szCs w:val="20"/>
        </w:rPr>
        <w:t>IDENTIFICACIÓN DE LA GUIA DE APRENDIZAJE</w:t>
      </w:r>
    </w:p>
    <w:p w14:paraId="1BF6EBB7" w14:textId="79DD949A" w:rsidR="008A4547" w:rsidRPr="0059529F" w:rsidRDefault="00E5799D">
      <w:pPr>
        <w:numPr>
          <w:ilvl w:val="0"/>
          <w:numId w:val="9"/>
        </w:numPr>
        <w:pBdr>
          <w:top w:val="nil"/>
          <w:left w:val="nil"/>
          <w:bottom w:val="nil"/>
          <w:right w:val="nil"/>
          <w:between w:val="nil"/>
        </w:pBdr>
        <w:spacing w:after="0" w:line="360" w:lineRule="auto"/>
        <w:rPr>
          <w:rFonts w:ascii="Arial" w:eastAsia="Arial" w:hAnsi="Arial" w:cs="Arial"/>
          <w:color w:val="4AA8E6" w:themeColor="text2" w:themeTint="99"/>
          <w:sz w:val="20"/>
          <w:szCs w:val="20"/>
        </w:rPr>
      </w:pPr>
      <w:r w:rsidRPr="0059529F">
        <w:rPr>
          <w:rFonts w:ascii="Arial" w:eastAsia="Arial" w:hAnsi="Arial" w:cs="Arial"/>
          <w:b/>
          <w:color w:val="4AA8E6" w:themeColor="text2" w:themeTint="99"/>
          <w:sz w:val="20"/>
          <w:szCs w:val="20"/>
        </w:rPr>
        <w:t>Denominación</w:t>
      </w:r>
      <w:r w:rsidRPr="0059529F">
        <w:rPr>
          <w:rFonts w:ascii="Arial" w:eastAsia="Arial" w:hAnsi="Arial" w:cs="Arial"/>
          <w:color w:val="4AA8E6" w:themeColor="text2" w:themeTint="99"/>
          <w:sz w:val="20"/>
          <w:szCs w:val="20"/>
        </w:rPr>
        <w:t xml:space="preserve"> </w:t>
      </w:r>
      <w:r w:rsidRPr="0059529F">
        <w:rPr>
          <w:rFonts w:ascii="Arial" w:eastAsia="Arial" w:hAnsi="Arial" w:cs="Arial"/>
          <w:b/>
          <w:color w:val="4AA8E6" w:themeColor="text2" w:themeTint="99"/>
          <w:sz w:val="20"/>
          <w:szCs w:val="20"/>
        </w:rPr>
        <w:t>del Programa de Formación</w:t>
      </w:r>
      <w:r w:rsidRPr="0059529F">
        <w:rPr>
          <w:rFonts w:ascii="Arial" w:eastAsia="Arial" w:hAnsi="Arial" w:cs="Arial"/>
          <w:color w:val="4AA8E6" w:themeColor="text2" w:themeTint="99"/>
          <w:sz w:val="20"/>
          <w:szCs w:val="20"/>
        </w:rPr>
        <w:t xml:space="preserve">: </w:t>
      </w:r>
      <w:r w:rsidR="00CB7D12" w:rsidRPr="0059529F">
        <w:rPr>
          <w:rFonts w:ascii="Arial" w:eastAsia="Arial" w:hAnsi="Arial" w:cs="Arial"/>
          <w:color w:val="4AA8E6" w:themeColor="text2" w:themeTint="99"/>
          <w:sz w:val="20"/>
          <w:szCs w:val="20"/>
        </w:rPr>
        <w:t>Tecnólogo En Automatización De Sistemas Mecatrónicos.</w:t>
      </w:r>
    </w:p>
    <w:p w14:paraId="6ABD8E8A" w14:textId="45C5E249" w:rsidR="008A4547" w:rsidRPr="0059529F" w:rsidRDefault="00E5799D">
      <w:pPr>
        <w:numPr>
          <w:ilvl w:val="0"/>
          <w:numId w:val="9"/>
        </w:numPr>
        <w:pBdr>
          <w:top w:val="nil"/>
          <w:left w:val="nil"/>
          <w:bottom w:val="nil"/>
          <w:right w:val="nil"/>
          <w:between w:val="nil"/>
        </w:pBdr>
        <w:spacing w:after="0" w:line="360" w:lineRule="auto"/>
        <w:jc w:val="both"/>
        <w:rPr>
          <w:rFonts w:ascii="Arial" w:eastAsia="Arial" w:hAnsi="Arial" w:cs="Arial"/>
          <w:color w:val="4AA8E6" w:themeColor="text2" w:themeTint="99"/>
          <w:sz w:val="20"/>
          <w:szCs w:val="20"/>
        </w:rPr>
      </w:pPr>
      <w:r w:rsidRPr="0059529F">
        <w:rPr>
          <w:rFonts w:ascii="Arial" w:eastAsia="Arial" w:hAnsi="Arial" w:cs="Arial"/>
          <w:b/>
          <w:color w:val="4AA8E6" w:themeColor="text2" w:themeTint="99"/>
          <w:sz w:val="20"/>
          <w:szCs w:val="20"/>
        </w:rPr>
        <w:t>Código del Programa de Formación:</w:t>
      </w:r>
      <w:r w:rsidRPr="0059529F">
        <w:rPr>
          <w:rFonts w:ascii="Arial" w:eastAsia="Arial" w:hAnsi="Arial" w:cs="Arial"/>
          <w:color w:val="4AA8E6" w:themeColor="text2" w:themeTint="99"/>
          <w:sz w:val="20"/>
          <w:szCs w:val="20"/>
        </w:rPr>
        <w:t xml:space="preserve"> </w:t>
      </w:r>
      <w:r w:rsidR="007B29EE" w:rsidRPr="0059529F">
        <w:rPr>
          <w:rFonts w:ascii="Arial" w:eastAsia="Arial" w:hAnsi="Arial" w:cs="Arial"/>
          <w:color w:val="4AA8E6" w:themeColor="text2" w:themeTint="99"/>
          <w:sz w:val="20"/>
          <w:szCs w:val="20"/>
        </w:rPr>
        <w:t>224312</w:t>
      </w:r>
    </w:p>
    <w:p w14:paraId="051233C8" w14:textId="2275680F" w:rsidR="008A4547" w:rsidRPr="0059529F" w:rsidRDefault="00E5799D">
      <w:pPr>
        <w:numPr>
          <w:ilvl w:val="0"/>
          <w:numId w:val="9"/>
        </w:numPr>
        <w:pBdr>
          <w:top w:val="nil"/>
          <w:left w:val="nil"/>
          <w:bottom w:val="nil"/>
          <w:right w:val="nil"/>
          <w:between w:val="nil"/>
        </w:pBdr>
        <w:spacing w:after="0" w:line="360" w:lineRule="auto"/>
        <w:jc w:val="both"/>
        <w:rPr>
          <w:rFonts w:ascii="Arial" w:eastAsia="Arial" w:hAnsi="Arial" w:cs="Arial"/>
          <w:color w:val="4AA8E6" w:themeColor="text2" w:themeTint="99"/>
          <w:sz w:val="20"/>
          <w:szCs w:val="20"/>
        </w:rPr>
      </w:pPr>
      <w:r w:rsidRPr="0059529F">
        <w:rPr>
          <w:rFonts w:ascii="Arial" w:eastAsia="Arial" w:hAnsi="Arial" w:cs="Arial"/>
          <w:b/>
          <w:color w:val="4AA8E6" w:themeColor="text2" w:themeTint="99"/>
          <w:sz w:val="20"/>
          <w:szCs w:val="20"/>
        </w:rPr>
        <w:t>Nombre del Proyecto:</w:t>
      </w:r>
      <w:r w:rsidRPr="0059529F">
        <w:rPr>
          <w:rFonts w:ascii="Century Gothic" w:eastAsia="Century Gothic" w:hAnsi="Century Gothic" w:cs="Century Gothic"/>
          <w:color w:val="4AA8E6" w:themeColor="text2" w:themeTint="99"/>
        </w:rPr>
        <w:t xml:space="preserve"> </w:t>
      </w:r>
      <w:r w:rsidR="00140F37" w:rsidRPr="0059529F">
        <w:rPr>
          <w:rFonts w:ascii="Arial" w:eastAsia="Arial" w:hAnsi="Arial" w:cs="Arial"/>
          <w:color w:val="4AA8E6" w:themeColor="text2" w:themeTint="99"/>
          <w:sz w:val="20"/>
          <w:szCs w:val="20"/>
        </w:rPr>
        <w:t>Automatización y optimización de un proceso de manufactura</w:t>
      </w:r>
    </w:p>
    <w:p w14:paraId="2659257F" w14:textId="77777777" w:rsidR="008A4547" w:rsidRPr="0059529F" w:rsidRDefault="00E5799D">
      <w:pPr>
        <w:numPr>
          <w:ilvl w:val="0"/>
          <w:numId w:val="9"/>
        </w:numPr>
        <w:pBdr>
          <w:top w:val="nil"/>
          <w:left w:val="nil"/>
          <w:bottom w:val="nil"/>
          <w:right w:val="nil"/>
          <w:between w:val="nil"/>
        </w:pBdr>
        <w:spacing w:after="0" w:line="360" w:lineRule="auto"/>
        <w:jc w:val="both"/>
        <w:rPr>
          <w:rFonts w:ascii="Arial" w:eastAsia="Arial" w:hAnsi="Arial" w:cs="Arial"/>
          <w:color w:val="4AA8E6" w:themeColor="text2" w:themeTint="99"/>
          <w:sz w:val="20"/>
          <w:szCs w:val="20"/>
        </w:rPr>
      </w:pPr>
      <w:r w:rsidRPr="0059529F">
        <w:rPr>
          <w:rFonts w:ascii="Arial" w:eastAsia="Arial" w:hAnsi="Arial" w:cs="Arial"/>
          <w:b/>
          <w:color w:val="4AA8E6" w:themeColor="text2" w:themeTint="99"/>
          <w:sz w:val="20"/>
          <w:szCs w:val="20"/>
        </w:rPr>
        <w:t>Fase del Proyecto</w:t>
      </w:r>
      <w:r w:rsidRPr="0059529F">
        <w:rPr>
          <w:rFonts w:ascii="Arial" w:eastAsia="Arial" w:hAnsi="Arial" w:cs="Arial"/>
          <w:color w:val="4AA8E6" w:themeColor="text2" w:themeTint="99"/>
          <w:sz w:val="20"/>
          <w:szCs w:val="20"/>
        </w:rPr>
        <w:t>:</w:t>
      </w:r>
      <w:r w:rsidRPr="0059529F">
        <w:rPr>
          <w:rFonts w:ascii="Century Gothic" w:eastAsia="Century Gothic" w:hAnsi="Century Gothic" w:cs="Century Gothic"/>
          <w:color w:val="4AA8E6" w:themeColor="text2" w:themeTint="99"/>
        </w:rPr>
        <w:t xml:space="preserve"> </w:t>
      </w:r>
      <w:r w:rsidRPr="0059529F">
        <w:rPr>
          <w:rFonts w:ascii="Arial" w:eastAsia="Arial" w:hAnsi="Arial" w:cs="Arial"/>
          <w:color w:val="4AA8E6" w:themeColor="text2" w:themeTint="99"/>
          <w:sz w:val="20"/>
          <w:szCs w:val="20"/>
        </w:rPr>
        <w:t>Análisis</w:t>
      </w:r>
    </w:p>
    <w:p w14:paraId="45004890" w14:textId="3D6A8AD0" w:rsidR="008A4547" w:rsidRPr="0059529F" w:rsidRDefault="00E5799D" w:rsidP="00A27877">
      <w:pPr>
        <w:numPr>
          <w:ilvl w:val="0"/>
          <w:numId w:val="9"/>
        </w:numPr>
        <w:pBdr>
          <w:top w:val="nil"/>
          <w:left w:val="nil"/>
          <w:bottom w:val="nil"/>
          <w:right w:val="nil"/>
          <w:between w:val="nil"/>
        </w:pBdr>
        <w:spacing w:after="0" w:line="360" w:lineRule="auto"/>
        <w:jc w:val="both"/>
        <w:rPr>
          <w:rFonts w:ascii="Arial" w:eastAsia="Arial" w:hAnsi="Arial" w:cs="Arial"/>
          <w:color w:val="4AA8E6" w:themeColor="text2" w:themeTint="99"/>
          <w:sz w:val="20"/>
          <w:szCs w:val="20"/>
        </w:rPr>
      </w:pPr>
      <w:r w:rsidRPr="0059529F">
        <w:rPr>
          <w:rFonts w:ascii="Arial" w:eastAsia="Arial" w:hAnsi="Arial" w:cs="Arial"/>
          <w:b/>
          <w:color w:val="4AA8E6" w:themeColor="text2" w:themeTint="99"/>
          <w:sz w:val="20"/>
          <w:szCs w:val="20"/>
        </w:rPr>
        <w:t>Actividad de Proyecto</w:t>
      </w:r>
      <w:r w:rsidRPr="0059529F">
        <w:rPr>
          <w:rFonts w:ascii="Arial" w:eastAsia="Arial" w:hAnsi="Arial" w:cs="Arial"/>
          <w:color w:val="4AA8E6" w:themeColor="text2" w:themeTint="99"/>
          <w:sz w:val="20"/>
          <w:szCs w:val="20"/>
        </w:rPr>
        <w:t>:</w:t>
      </w:r>
      <w:r w:rsidRPr="0059529F">
        <w:rPr>
          <w:rFonts w:ascii="Century Gothic" w:eastAsia="Century Gothic" w:hAnsi="Century Gothic" w:cs="Century Gothic"/>
          <w:color w:val="4AA8E6" w:themeColor="text2" w:themeTint="99"/>
        </w:rPr>
        <w:t xml:space="preserve"> </w:t>
      </w:r>
      <w:r w:rsidR="00A27877" w:rsidRPr="0059529F">
        <w:rPr>
          <w:rFonts w:ascii="Arial" w:eastAsia="Arial" w:hAnsi="Arial" w:cs="Arial"/>
          <w:color w:val="4AA8E6" w:themeColor="text2" w:themeTint="99"/>
          <w:sz w:val="20"/>
          <w:szCs w:val="20"/>
        </w:rPr>
        <w:t>DIAGNOSTICAR EL ESTADO DE UN CIRCUITO ELECTRÓNICO DEL SECTOR PRODUCTIVO.</w:t>
      </w:r>
    </w:p>
    <w:p w14:paraId="36EC8478" w14:textId="77777777" w:rsidR="008A4547" w:rsidRPr="0059529F" w:rsidRDefault="00E5799D">
      <w:pPr>
        <w:numPr>
          <w:ilvl w:val="0"/>
          <w:numId w:val="9"/>
        </w:numPr>
        <w:pBdr>
          <w:top w:val="nil"/>
          <w:left w:val="nil"/>
          <w:bottom w:val="nil"/>
          <w:right w:val="nil"/>
          <w:between w:val="nil"/>
        </w:pBdr>
        <w:spacing w:after="0" w:line="360" w:lineRule="auto"/>
        <w:jc w:val="both"/>
        <w:rPr>
          <w:rFonts w:ascii="Arial" w:eastAsia="Arial" w:hAnsi="Arial" w:cs="Arial"/>
          <w:b/>
          <w:color w:val="4AA8E6" w:themeColor="text2" w:themeTint="99"/>
          <w:sz w:val="20"/>
          <w:szCs w:val="20"/>
        </w:rPr>
      </w:pPr>
      <w:r w:rsidRPr="0059529F">
        <w:rPr>
          <w:rFonts w:ascii="Arial" w:eastAsia="Arial" w:hAnsi="Arial" w:cs="Arial"/>
          <w:b/>
          <w:color w:val="4AA8E6" w:themeColor="text2" w:themeTint="99"/>
          <w:sz w:val="20"/>
          <w:szCs w:val="20"/>
        </w:rPr>
        <w:t>Competencias:</w:t>
      </w:r>
    </w:p>
    <w:p w14:paraId="2AA2C65D" w14:textId="4CB4B0E4" w:rsidR="008A4547" w:rsidRPr="0059529F" w:rsidRDefault="007A7DDB">
      <w:pPr>
        <w:numPr>
          <w:ilvl w:val="0"/>
          <w:numId w:val="1"/>
        </w:numPr>
        <w:pBdr>
          <w:top w:val="nil"/>
          <w:left w:val="nil"/>
          <w:bottom w:val="nil"/>
          <w:right w:val="nil"/>
          <w:between w:val="nil"/>
        </w:pBdr>
        <w:spacing w:after="0" w:line="360" w:lineRule="auto"/>
        <w:jc w:val="both"/>
        <w:rPr>
          <w:rFonts w:ascii="Arial" w:eastAsia="Arial" w:hAnsi="Arial" w:cs="Arial"/>
          <w:color w:val="4AA8E6" w:themeColor="text2" w:themeTint="99"/>
          <w:sz w:val="20"/>
          <w:szCs w:val="20"/>
        </w:rPr>
      </w:pPr>
      <w:r w:rsidRPr="0059529F">
        <w:rPr>
          <w:rFonts w:ascii="Arial" w:eastAsia="Arial" w:hAnsi="Arial" w:cs="Arial"/>
          <w:color w:val="4AA8E6" w:themeColor="text2" w:themeTint="99"/>
          <w:sz w:val="20"/>
          <w:szCs w:val="20"/>
        </w:rPr>
        <w:t xml:space="preserve">Reparar automatismos de acuerdo con metodología y procedimiento técnico </w:t>
      </w:r>
    </w:p>
    <w:p w14:paraId="41A09E4C" w14:textId="77777777" w:rsidR="008A4547" w:rsidRPr="0059529F" w:rsidRDefault="00E5799D">
      <w:pPr>
        <w:numPr>
          <w:ilvl w:val="0"/>
          <w:numId w:val="9"/>
        </w:numPr>
        <w:pBdr>
          <w:top w:val="nil"/>
          <w:left w:val="nil"/>
          <w:bottom w:val="nil"/>
          <w:right w:val="nil"/>
          <w:between w:val="nil"/>
        </w:pBdr>
        <w:spacing w:after="0" w:line="360" w:lineRule="auto"/>
        <w:jc w:val="both"/>
        <w:rPr>
          <w:rFonts w:ascii="Arial" w:eastAsia="Arial" w:hAnsi="Arial" w:cs="Arial"/>
          <w:b/>
          <w:color w:val="4AA8E6" w:themeColor="text2" w:themeTint="99"/>
          <w:sz w:val="20"/>
          <w:szCs w:val="20"/>
        </w:rPr>
      </w:pPr>
      <w:r w:rsidRPr="0059529F">
        <w:rPr>
          <w:rFonts w:ascii="Arial" w:eastAsia="Arial" w:hAnsi="Arial" w:cs="Arial"/>
          <w:b/>
          <w:color w:val="4AA8E6" w:themeColor="text2" w:themeTint="99"/>
          <w:sz w:val="20"/>
          <w:szCs w:val="20"/>
        </w:rPr>
        <w:t>Resultados de Aprendizaje Alcanzar:</w:t>
      </w:r>
    </w:p>
    <w:p w14:paraId="49E5B282" w14:textId="7EFA931F" w:rsidR="008A4547" w:rsidRPr="0059529F" w:rsidRDefault="003D00AE">
      <w:pPr>
        <w:numPr>
          <w:ilvl w:val="0"/>
          <w:numId w:val="1"/>
        </w:numPr>
        <w:pBdr>
          <w:top w:val="nil"/>
          <w:left w:val="nil"/>
          <w:bottom w:val="nil"/>
          <w:right w:val="nil"/>
          <w:between w:val="nil"/>
        </w:pBdr>
        <w:spacing w:after="0" w:line="360" w:lineRule="auto"/>
        <w:jc w:val="both"/>
        <w:rPr>
          <w:rFonts w:ascii="Arial" w:eastAsia="Arial" w:hAnsi="Arial" w:cs="Arial"/>
          <w:color w:val="4AA8E6" w:themeColor="text2" w:themeTint="99"/>
          <w:sz w:val="20"/>
          <w:szCs w:val="20"/>
        </w:rPr>
      </w:pPr>
      <w:r w:rsidRPr="0059529F">
        <w:rPr>
          <w:rFonts w:ascii="Arial" w:eastAsia="Arial" w:hAnsi="Arial" w:cs="Arial"/>
          <w:color w:val="4AA8E6" w:themeColor="text2" w:themeTint="99"/>
          <w:sz w:val="20"/>
          <w:szCs w:val="20"/>
          <w:highlight w:val="yellow"/>
        </w:rPr>
        <w:t>R</w:t>
      </w:r>
      <w:r w:rsidR="00677E91" w:rsidRPr="0059529F">
        <w:rPr>
          <w:rFonts w:ascii="Arial" w:eastAsia="Arial" w:hAnsi="Arial" w:cs="Arial"/>
          <w:color w:val="4AA8E6" w:themeColor="text2" w:themeTint="99"/>
          <w:sz w:val="20"/>
          <w:szCs w:val="20"/>
          <w:highlight w:val="yellow"/>
        </w:rPr>
        <w:t xml:space="preserve">ealizar el montaje </w:t>
      </w:r>
      <w:proofErr w:type="gramStart"/>
      <w:r w:rsidR="00677E91" w:rsidRPr="0059529F">
        <w:rPr>
          <w:rFonts w:ascii="Arial" w:eastAsia="Arial" w:hAnsi="Arial" w:cs="Arial"/>
          <w:color w:val="4AA8E6" w:themeColor="text2" w:themeTint="99"/>
          <w:sz w:val="20"/>
          <w:szCs w:val="20"/>
          <w:highlight w:val="yellow"/>
        </w:rPr>
        <w:t>de los circuito</w:t>
      </w:r>
      <w:commentRangeStart w:id="0"/>
      <w:commentRangeEnd w:id="0"/>
      <w:proofErr w:type="gramEnd"/>
      <w:r w:rsidR="00677E91" w:rsidRPr="0059529F">
        <w:rPr>
          <w:rStyle w:val="Refdecomentario"/>
          <w:color w:val="4AA8E6" w:themeColor="text2" w:themeTint="99"/>
        </w:rPr>
        <w:commentReference w:id="0"/>
      </w:r>
      <w:r w:rsidR="00677E91" w:rsidRPr="0059529F">
        <w:rPr>
          <w:rFonts w:ascii="Arial" w:eastAsia="Arial" w:hAnsi="Arial" w:cs="Arial"/>
          <w:color w:val="4AA8E6" w:themeColor="text2" w:themeTint="99"/>
          <w:sz w:val="20"/>
          <w:szCs w:val="20"/>
          <w:highlight w:val="yellow"/>
        </w:rPr>
        <w:t>s electrónicos analógicos según los planos técnicos aprobados</w:t>
      </w:r>
      <w:r w:rsidR="00677E91" w:rsidRPr="0059529F">
        <w:rPr>
          <w:rFonts w:ascii="Arial" w:eastAsia="Arial" w:hAnsi="Arial" w:cs="Arial"/>
          <w:color w:val="4AA8E6" w:themeColor="text2" w:themeTint="99"/>
          <w:sz w:val="20"/>
          <w:szCs w:val="20"/>
        </w:rPr>
        <w:t xml:space="preserve"> </w:t>
      </w:r>
    </w:p>
    <w:p w14:paraId="0BFE0A75" w14:textId="71926A3D" w:rsidR="008A4547" w:rsidRPr="0059529F" w:rsidRDefault="00E5799D">
      <w:pPr>
        <w:numPr>
          <w:ilvl w:val="0"/>
          <w:numId w:val="2"/>
        </w:numPr>
        <w:pBdr>
          <w:top w:val="nil"/>
          <w:left w:val="nil"/>
          <w:bottom w:val="nil"/>
          <w:right w:val="nil"/>
          <w:between w:val="nil"/>
        </w:pBdr>
        <w:spacing w:after="0"/>
        <w:rPr>
          <w:rFonts w:ascii="Arial" w:eastAsia="Arial" w:hAnsi="Arial" w:cs="Arial"/>
          <w:color w:val="4AA8E6" w:themeColor="text2" w:themeTint="99"/>
        </w:rPr>
      </w:pPr>
      <w:r w:rsidRPr="0059529F">
        <w:rPr>
          <w:rFonts w:ascii="Arial" w:eastAsia="Arial" w:hAnsi="Arial" w:cs="Arial"/>
          <w:b/>
          <w:color w:val="4AA8E6" w:themeColor="text2" w:themeTint="99"/>
          <w:sz w:val="20"/>
          <w:szCs w:val="20"/>
        </w:rPr>
        <w:t>Duración de la Guía:</w:t>
      </w:r>
      <w:r w:rsidRPr="0059529F">
        <w:rPr>
          <w:rFonts w:ascii="Arial" w:eastAsia="Arial" w:hAnsi="Arial" w:cs="Arial"/>
          <w:color w:val="4AA8E6" w:themeColor="text2" w:themeTint="99"/>
          <w:sz w:val="20"/>
          <w:szCs w:val="20"/>
        </w:rPr>
        <w:t xml:space="preserve"> </w:t>
      </w:r>
      <w:r w:rsidRPr="0059529F">
        <w:rPr>
          <w:rFonts w:ascii="Arial" w:eastAsia="Arial" w:hAnsi="Arial" w:cs="Arial"/>
          <w:color w:val="4AA8E6" w:themeColor="text2" w:themeTint="99"/>
          <w:sz w:val="20"/>
          <w:szCs w:val="20"/>
          <w:highlight w:val="yellow"/>
        </w:rPr>
        <w:t>13</w:t>
      </w:r>
      <w:r w:rsidR="002C3831" w:rsidRPr="0059529F">
        <w:rPr>
          <w:rFonts w:ascii="Arial" w:eastAsia="Arial" w:hAnsi="Arial" w:cs="Arial"/>
          <w:color w:val="4AA8E6" w:themeColor="text2" w:themeTint="99"/>
          <w:sz w:val="20"/>
          <w:szCs w:val="20"/>
          <w:highlight w:val="yellow"/>
        </w:rPr>
        <w:t>8</w:t>
      </w:r>
      <w:r w:rsidRPr="0059529F">
        <w:rPr>
          <w:rFonts w:ascii="Arial" w:eastAsia="Arial" w:hAnsi="Arial" w:cs="Arial"/>
          <w:color w:val="4AA8E6" w:themeColor="text2" w:themeTint="99"/>
          <w:sz w:val="20"/>
          <w:szCs w:val="20"/>
          <w:highlight w:val="yellow"/>
        </w:rPr>
        <w:t xml:space="preserve"> </w:t>
      </w:r>
      <w:commentRangeStart w:id="1"/>
      <w:commentRangeStart w:id="2"/>
      <w:r w:rsidRPr="0059529F">
        <w:rPr>
          <w:rFonts w:ascii="Arial" w:eastAsia="Arial" w:hAnsi="Arial" w:cs="Arial"/>
          <w:color w:val="4AA8E6" w:themeColor="text2" w:themeTint="99"/>
          <w:sz w:val="20"/>
          <w:szCs w:val="20"/>
          <w:highlight w:val="yellow"/>
        </w:rPr>
        <w:t>Horas</w:t>
      </w:r>
      <w:commentRangeEnd w:id="1"/>
      <w:r w:rsidR="008D3AEF" w:rsidRPr="0059529F">
        <w:rPr>
          <w:rStyle w:val="Refdecomentario"/>
          <w:color w:val="4AA8E6" w:themeColor="text2" w:themeTint="99"/>
        </w:rPr>
        <w:commentReference w:id="1"/>
      </w:r>
      <w:commentRangeEnd w:id="2"/>
      <w:r w:rsidR="005C582E" w:rsidRPr="0059529F">
        <w:rPr>
          <w:rStyle w:val="Refdecomentario"/>
          <w:color w:val="4AA8E6" w:themeColor="text2" w:themeTint="99"/>
        </w:rPr>
        <w:commentReference w:id="2"/>
      </w:r>
      <w:r w:rsidRPr="0059529F">
        <w:rPr>
          <w:rFonts w:ascii="Arial" w:eastAsia="Arial" w:hAnsi="Arial" w:cs="Arial"/>
          <w:color w:val="4AA8E6" w:themeColor="text2" w:themeTint="99"/>
          <w:highlight w:val="yellow"/>
        </w:rPr>
        <w:t>.</w:t>
      </w:r>
      <w:r w:rsidR="003D00AE" w:rsidRPr="0059529F">
        <w:rPr>
          <w:rFonts w:ascii="Arial" w:eastAsia="Arial" w:hAnsi="Arial" w:cs="Arial"/>
          <w:color w:val="4AA8E6" w:themeColor="text2" w:themeTint="99"/>
        </w:rPr>
        <w:t xml:space="preserve"> (4 horas)</w:t>
      </w:r>
    </w:p>
    <w:p w14:paraId="2BE3ED31" w14:textId="77777777" w:rsidR="008A4547" w:rsidRDefault="008A4547">
      <w:pPr>
        <w:pBdr>
          <w:top w:val="nil"/>
          <w:left w:val="nil"/>
          <w:bottom w:val="nil"/>
          <w:right w:val="nil"/>
          <w:between w:val="nil"/>
        </w:pBdr>
        <w:spacing w:line="360" w:lineRule="auto"/>
        <w:ind w:left="720"/>
        <w:jc w:val="both"/>
        <w:rPr>
          <w:rFonts w:ascii="Arial" w:eastAsia="Arial" w:hAnsi="Arial" w:cs="Arial"/>
          <w:color w:val="000000"/>
          <w:sz w:val="20"/>
          <w:szCs w:val="20"/>
        </w:rPr>
      </w:pPr>
    </w:p>
    <w:p w14:paraId="7F4E374D" w14:textId="77777777" w:rsidR="00265C77" w:rsidRDefault="00E5799D" w:rsidP="00265C77">
      <w:pPr>
        <w:tabs>
          <w:tab w:val="left" w:pos="4320"/>
          <w:tab w:val="left" w:pos="4485"/>
          <w:tab w:val="left" w:pos="5445"/>
        </w:tabs>
        <w:jc w:val="both"/>
      </w:pPr>
      <w:r>
        <w:rPr>
          <w:rFonts w:ascii="Arial" w:eastAsia="Arial" w:hAnsi="Arial" w:cs="Arial"/>
          <w:b/>
          <w:sz w:val="20"/>
          <w:szCs w:val="20"/>
        </w:rPr>
        <w:t>2. PRESENTACIÓN</w:t>
      </w:r>
      <w:r w:rsidR="00265C77" w:rsidRPr="00265C77">
        <w:t xml:space="preserve"> </w:t>
      </w:r>
    </w:p>
    <w:p w14:paraId="2C5CE8EF" w14:textId="77777777" w:rsidR="00265C77" w:rsidRDefault="00265C77" w:rsidP="00265C77">
      <w:pPr>
        <w:tabs>
          <w:tab w:val="left" w:pos="4320"/>
          <w:tab w:val="left" w:pos="4485"/>
          <w:tab w:val="left" w:pos="5445"/>
        </w:tabs>
        <w:jc w:val="both"/>
        <w:rPr>
          <w:rFonts w:ascii="Arial" w:eastAsia="Arial" w:hAnsi="Arial" w:cs="Arial"/>
          <w:b/>
          <w:sz w:val="20"/>
          <w:szCs w:val="20"/>
        </w:rPr>
      </w:pPr>
      <w:r w:rsidRPr="00265C77">
        <w:rPr>
          <w:rFonts w:ascii="Arial" w:eastAsia="Arial" w:hAnsi="Arial" w:cs="Arial"/>
          <w:b/>
          <w:sz w:val="20"/>
          <w:szCs w:val="20"/>
        </w:rPr>
        <w:t xml:space="preserve">En la industria, el comercio y en las viviendas, se utilizan las fuentes de poder, estas son dispositivos electrónicos que transforman la corriente alterna en corriente directa y que regulan y filtran la energía eléctrica que reciben los equipos eléctricos y electrónicos para que puedan funcionar correctamente. </w:t>
      </w:r>
    </w:p>
    <w:p w14:paraId="6360225C" w14:textId="2E98B5DB" w:rsidR="00265C77" w:rsidRPr="00265C77" w:rsidRDefault="00265C77" w:rsidP="00265C77">
      <w:pPr>
        <w:tabs>
          <w:tab w:val="left" w:pos="4320"/>
          <w:tab w:val="left" w:pos="4485"/>
          <w:tab w:val="left" w:pos="5445"/>
        </w:tabs>
        <w:jc w:val="both"/>
        <w:rPr>
          <w:rFonts w:ascii="Arial" w:eastAsia="Arial" w:hAnsi="Arial" w:cs="Arial"/>
          <w:b/>
          <w:sz w:val="20"/>
          <w:szCs w:val="20"/>
        </w:rPr>
      </w:pPr>
      <w:r w:rsidRPr="00265C77">
        <w:rPr>
          <w:rFonts w:ascii="Arial" w:eastAsia="Arial" w:hAnsi="Arial" w:cs="Arial"/>
          <w:b/>
          <w:sz w:val="20"/>
          <w:szCs w:val="20"/>
        </w:rPr>
        <w:t>Existen dos tipos principales de fuentes de poder: las lineales y las conmutadas, que se diferencian por su diseño, eficiencia y tamaño. Las fuentes de poder lineales son más sencillas, pero menos eficientes, mientras que las fuentes de poder conmutadas son más complejas, pero más eficientes. Ambos tipos de fuentes de poder pueden ser fijas o variables, según el nivel de tensión que proporcionen.</w:t>
      </w:r>
    </w:p>
    <w:p w14:paraId="7F6F8AEA" w14:textId="3385535F" w:rsidR="00265C77" w:rsidRPr="00265C77" w:rsidRDefault="00265C77" w:rsidP="00265C77">
      <w:pPr>
        <w:tabs>
          <w:tab w:val="left" w:pos="4320"/>
          <w:tab w:val="left" w:pos="4485"/>
          <w:tab w:val="left" w:pos="5445"/>
        </w:tabs>
        <w:jc w:val="both"/>
        <w:rPr>
          <w:rFonts w:ascii="Arial" w:eastAsia="Arial" w:hAnsi="Arial" w:cs="Arial"/>
          <w:b/>
          <w:sz w:val="20"/>
          <w:szCs w:val="20"/>
        </w:rPr>
      </w:pPr>
      <w:r w:rsidRPr="00265C77">
        <w:rPr>
          <w:rFonts w:ascii="Arial" w:eastAsia="Arial" w:hAnsi="Arial" w:cs="Arial"/>
          <w:b/>
          <w:sz w:val="20"/>
          <w:szCs w:val="20"/>
        </w:rPr>
        <w:t>El profesional en mantenimiento preventivo y/o correctivo debe conocer las diferentes etapas que constituyen una fuente de poder, las características de cada etapa y el funcionamiento de todas las etapas interconectadas, para que así pueda desempeñarse de forma profesional. En la presente guía se encuentra diferentes elementos pedagógicos y técnicos que lo orientan en el proceso de desarrollo de su capacidad para mantener los sistemas electrónicos análogos presentes en los equipos industriales, mediante el análisis de las especificaciones técnicas y el reconocimiento de los diferentes dispositivos electrónicos.</w:t>
      </w:r>
    </w:p>
    <w:p w14:paraId="620F3D9A" w14:textId="588E4D87" w:rsidR="008A4547" w:rsidRPr="004F6B51" w:rsidRDefault="00265C77" w:rsidP="00265C77">
      <w:pPr>
        <w:tabs>
          <w:tab w:val="left" w:pos="4320"/>
          <w:tab w:val="left" w:pos="4485"/>
          <w:tab w:val="left" w:pos="5445"/>
        </w:tabs>
        <w:jc w:val="both"/>
        <w:rPr>
          <w:rFonts w:ascii="Arial" w:eastAsia="Arial" w:hAnsi="Arial" w:cs="Arial"/>
          <w:b/>
          <w:strike/>
          <w:sz w:val="20"/>
          <w:szCs w:val="20"/>
        </w:rPr>
      </w:pPr>
      <w:r w:rsidRPr="00265C77">
        <w:rPr>
          <w:rFonts w:ascii="Arial" w:eastAsia="Arial" w:hAnsi="Arial" w:cs="Arial"/>
          <w:b/>
          <w:sz w:val="20"/>
          <w:szCs w:val="20"/>
        </w:rPr>
        <w:t xml:space="preserve">En esta guía se pretende que usted pueda realizar el reconocimiento técnico de un equipo electrónico, estableciendo sus diferentes funciones, teniendo en cuenta el contexto de producción y las condiciones ambientales. </w:t>
      </w:r>
      <w:r w:rsidRPr="004F6B51">
        <w:rPr>
          <w:rFonts w:ascii="Arial" w:eastAsia="Arial" w:hAnsi="Arial" w:cs="Arial"/>
          <w:b/>
          <w:strike/>
          <w:sz w:val="20"/>
          <w:szCs w:val="20"/>
        </w:rPr>
        <w:t xml:space="preserve">Se trata de obtener información acerca de lo que está pasando con el </w:t>
      </w:r>
      <w:r w:rsidRPr="004F6B51">
        <w:rPr>
          <w:rFonts w:ascii="Arial" w:eastAsia="Arial" w:hAnsi="Arial" w:cs="Arial"/>
          <w:b/>
          <w:strike/>
          <w:sz w:val="20"/>
          <w:szCs w:val="20"/>
        </w:rPr>
        <w:lastRenderedPageBreak/>
        <w:t xml:space="preserve">equipo. En las actividades inherentes al mantenimiento es importante que procese información proporcionada por sus sentidos y por los equipos de </w:t>
      </w:r>
      <w:r w:rsidR="005F476D" w:rsidRPr="004F6B51">
        <w:rPr>
          <w:rFonts w:ascii="Arial" w:eastAsia="Arial" w:hAnsi="Arial" w:cs="Arial"/>
          <w:b/>
          <w:strike/>
          <w:sz w:val="20"/>
          <w:szCs w:val="20"/>
        </w:rPr>
        <w:t>medida.</w:t>
      </w:r>
    </w:p>
    <w:p w14:paraId="7E5C4796" w14:textId="2315190B" w:rsidR="008A4547" w:rsidRDefault="00E5799D">
      <w:pPr>
        <w:spacing w:line="240" w:lineRule="auto"/>
        <w:jc w:val="both"/>
        <w:rPr>
          <w:color w:val="000000"/>
        </w:rPr>
      </w:pPr>
      <w:r>
        <w:rPr>
          <w:color w:val="000000"/>
        </w:rPr>
        <w:t xml:space="preserve">En la gráfica 1. Observamos una ilustración de una tarjeta electrónica que </w:t>
      </w:r>
      <w:r w:rsidR="00037EFC">
        <w:rPr>
          <w:color w:val="000000"/>
        </w:rPr>
        <w:t>está</w:t>
      </w:r>
      <w:r>
        <w:rPr>
          <w:color w:val="000000"/>
        </w:rPr>
        <w:t xml:space="preserve"> compuesta por componentes electrónicos.</w:t>
      </w:r>
    </w:p>
    <w:p w14:paraId="3533379C" w14:textId="77777777" w:rsidR="008A4547" w:rsidRDefault="00E5799D">
      <w:pPr>
        <w:tabs>
          <w:tab w:val="left" w:pos="3828"/>
        </w:tabs>
        <w:spacing w:after="0" w:line="240" w:lineRule="auto"/>
        <w:ind w:left="720"/>
        <w:jc w:val="center"/>
        <w:rPr>
          <w:color w:val="FF0000"/>
        </w:rPr>
      </w:pPr>
      <w:r>
        <w:rPr>
          <w:noProof/>
        </w:rPr>
        <w:drawing>
          <wp:inline distT="114300" distB="114300" distL="114300" distR="114300" wp14:anchorId="2F7CC4A7" wp14:editId="60910FEF">
            <wp:extent cx="3230880" cy="2317805"/>
            <wp:effectExtent l="0" t="0" r="0" b="0"/>
            <wp:docPr id="36"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t="8930" b="16774"/>
                    <a:stretch>
                      <a:fillRect/>
                    </a:stretch>
                  </pic:blipFill>
                  <pic:spPr>
                    <a:xfrm>
                      <a:off x="0" y="0"/>
                      <a:ext cx="3230880" cy="2317805"/>
                    </a:xfrm>
                    <a:prstGeom prst="rect">
                      <a:avLst/>
                    </a:prstGeom>
                    <a:ln/>
                  </pic:spPr>
                </pic:pic>
              </a:graphicData>
            </a:graphic>
          </wp:inline>
        </w:drawing>
      </w:r>
    </w:p>
    <w:p w14:paraId="08E927BA" w14:textId="77777777" w:rsidR="008A4547" w:rsidRDefault="00E5799D">
      <w:pPr>
        <w:tabs>
          <w:tab w:val="left" w:pos="3828"/>
        </w:tabs>
        <w:spacing w:after="0" w:line="240" w:lineRule="auto"/>
        <w:ind w:left="720"/>
        <w:jc w:val="center"/>
      </w:pPr>
      <w:r>
        <w:t>Figura 1. Fuente regulada.</w:t>
      </w:r>
    </w:p>
    <w:p w14:paraId="73A5CC0E" w14:textId="77777777" w:rsidR="008A4547" w:rsidRDefault="00E5799D">
      <w:pPr>
        <w:tabs>
          <w:tab w:val="left" w:pos="3828"/>
        </w:tabs>
        <w:spacing w:after="0" w:line="240" w:lineRule="auto"/>
        <w:ind w:left="720"/>
        <w:jc w:val="both"/>
        <w:rPr>
          <w:u w:val="single"/>
        </w:rPr>
      </w:pPr>
      <w:r>
        <w:t xml:space="preserve">Fuente: </w:t>
      </w:r>
      <w:hyperlink r:id="rId17">
        <w:r>
          <w:rPr>
            <w:u w:val="single"/>
          </w:rPr>
          <w:t>https://roiberwiestan.weebly.com/blog/principios-electronica-malvino-7-edicion-pdf</w:t>
        </w:r>
      </w:hyperlink>
    </w:p>
    <w:p w14:paraId="3A922BD9" w14:textId="77777777" w:rsidR="008A4547" w:rsidRDefault="008A4547">
      <w:pPr>
        <w:spacing w:line="240" w:lineRule="auto"/>
        <w:jc w:val="both"/>
        <w:rPr>
          <w:color w:val="000000"/>
        </w:rPr>
      </w:pPr>
    </w:p>
    <w:p w14:paraId="14A8F9ED" w14:textId="77777777" w:rsidR="008A4547" w:rsidRDefault="008A4547">
      <w:pPr>
        <w:tabs>
          <w:tab w:val="left" w:pos="3828"/>
        </w:tabs>
        <w:spacing w:after="0" w:line="240" w:lineRule="auto"/>
        <w:jc w:val="both"/>
        <w:rPr>
          <w:rFonts w:ascii="Arial" w:eastAsia="Arial" w:hAnsi="Arial" w:cs="Arial"/>
          <w:sz w:val="24"/>
          <w:szCs w:val="24"/>
        </w:rPr>
      </w:pPr>
    </w:p>
    <w:p w14:paraId="3188C7A0" w14:textId="77777777" w:rsidR="008A4547" w:rsidRDefault="00E5799D">
      <w:pPr>
        <w:tabs>
          <w:tab w:val="left" w:pos="4320"/>
          <w:tab w:val="left" w:pos="4485"/>
          <w:tab w:val="left" w:pos="5445"/>
        </w:tabs>
        <w:jc w:val="both"/>
        <w:rPr>
          <w:rFonts w:ascii="Arial" w:eastAsia="Arial" w:hAnsi="Arial" w:cs="Arial"/>
          <w:b/>
          <w:sz w:val="20"/>
          <w:szCs w:val="20"/>
        </w:rPr>
      </w:pPr>
      <w:r>
        <w:rPr>
          <w:rFonts w:ascii="Arial" w:eastAsia="Arial" w:hAnsi="Arial" w:cs="Arial"/>
          <w:b/>
          <w:sz w:val="20"/>
          <w:szCs w:val="20"/>
        </w:rPr>
        <w:t>3.  FORMULACIÓN DE LAS ACTIVIDADES DE APRENDIZAJE</w:t>
      </w:r>
    </w:p>
    <w:p w14:paraId="675F0663" w14:textId="77777777" w:rsidR="008A4547" w:rsidRDefault="00E5799D">
      <w:pPr>
        <w:numPr>
          <w:ilvl w:val="0"/>
          <w:numId w:val="3"/>
        </w:numPr>
        <w:pBdr>
          <w:top w:val="nil"/>
          <w:left w:val="nil"/>
          <w:bottom w:val="nil"/>
          <w:right w:val="nil"/>
          <w:between w:val="nil"/>
        </w:pBdr>
        <w:tabs>
          <w:tab w:val="left" w:pos="567"/>
          <w:tab w:val="left" w:pos="4485"/>
          <w:tab w:val="left" w:pos="5445"/>
        </w:tabs>
        <w:ind w:left="284" w:hanging="284"/>
        <w:rPr>
          <w:rFonts w:ascii="Arial" w:eastAsia="Arial" w:hAnsi="Arial" w:cs="Arial"/>
          <w:b/>
          <w:color w:val="000000"/>
        </w:rPr>
      </w:pPr>
      <w:r>
        <w:rPr>
          <w:rFonts w:ascii="Arial" w:eastAsia="Arial" w:hAnsi="Arial" w:cs="Arial"/>
          <w:b/>
          <w:color w:val="000000"/>
        </w:rPr>
        <w:t>Actividades de Reflexión inicial.</w:t>
      </w:r>
    </w:p>
    <w:p w14:paraId="18E329F2" w14:textId="13B6BAF6" w:rsidR="00DC50B4" w:rsidRDefault="00E5799D" w:rsidP="00DC50B4">
      <w:pPr>
        <w:spacing w:line="240" w:lineRule="auto"/>
        <w:jc w:val="both"/>
      </w:pPr>
      <w:r>
        <w:t>Diferencia entre electricidad y electrónic</w:t>
      </w:r>
      <w:r w:rsidR="00DC50B4">
        <w:t>a</w:t>
      </w:r>
    </w:p>
    <w:p w14:paraId="037D3A6C" w14:textId="77777777" w:rsidR="00DC50B4" w:rsidRDefault="00DC50B4" w:rsidP="00DC50B4">
      <w:pPr>
        <w:spacing w:line="240" w:lineRule="auto"/>
        <w:jc w:val="both"/>
      </w:pPr>
      <w:r>
        <w:t xml:space="preserve">La electricidad y la electrónica son dos conceptos que a menudo se confunden, pero que tienen significados y aplicaciones distintas. </w:t>
      </w:r>
    </w:p>
    <w:p w14:paraId="4384E5D2" w14:textId="53894773" w:rsidR="008A4547" w:rsidRPr="0059529F" w:rsidRDefault="00DC50B4" w:rsidP="00DC50B4">
      <w:pPr>
        <w:spacing w:line="240" w:lineRule="auto"/>
        <w:jc w:val="both"/>
        <w:rPr>
          <w:color w:val="4AA8E6" w:themeColor="text2" w:themeTint="99"/>
          <w:highlight w:val="yellow"/>
        </w:rPr>
      </w:pPr>
      <w:r>
        <w:t xml:space="preserve">La diferencia entre electricidad y electrónica radica en el nivel de abstracción y complejidad con el que se trata la energía eléctrica. Mientras que la electricidad se ocupa de los aspectos más básicos y generales del flujo de electrones, la electrónica se enfoca en los aspectos más específicos y avanzados del comportamiento y la funcionalidad de los electrones. La electricidad es el fundamento de la electrónica, </w:t>
      </w:r>
      <w:r w:rsidR="002A274C">
        <w:t xml:space="preserve">se encarga de la </w:t>
      </w:r>
      <w:r w:rsidR="009402B4" w:rsidRPr="0059529F">
        <w:rPr>
          <w:color w:val="4AA8E6" w:themeColor="text2" w:themeTint="99"/>
        </w:rPr>
        <w:t xml:space="preserve">generación, </w:t>
      </w:r>
      <w:r w:rsidR="002A274C" w:rsidRPr="0059529F">
        <w:rPr>
          <w:color w:val="4AA8E6" w:themeColor="text2" w:themeTint="99"/>
        </w:rPr>
        <w:t>tran</w:t>
      </w:r>
      <w:r w:rsidR="009402B4" w:rsidRPr="0059529F">
        <w:rPr>
          <w:color w:val="4AA8E6" w:themeColor="text2" w:themeTint="99"/>
        </w:rPr>
        <w:t xml:space="preserve">sformación y </w:t>
      </w:r>
      <w:r w:rsidR="0073349A" w:rsidRPr="0059529F">
        <w:rPr>
          <w:color w:val="4AA8E6" w:themeColor="text2" w:themeTint="99"/>
        </w:rPr>
        <w:t xml:space="preserve">distribución de la energía, </w:t>
      </w:r>
      <w:r w:rsidRPr="0059529F">
        <w:rPr>
          <w:color w:val="4AA8E6" w:themeColor="text2" w:themeTint="99"/>
        </w:rPr>
        <w:t xml:space="preserve">pero la electrónica va más allá de la electricidad al crear sistemas </w:t>
      </w:r>
      <w:r w:rsidRPr="0059529F">
        <w:rPr>
          <w:color w:val="4AA8E6" w:themeColor="text2" w:themeTint="99"/>
          <w:highlight w:val="yellow"/>
        </w:rPr>
        <w:t xml:space="preserve">que </w:t>
      </w:r>
      <w:r w:rsidR="0073349A" w:rsidRPr="0059529F">
        <w:rPr>
          <w:color w:val="4AA8E6" w:themeColor="text2" w:themeTint="99"/>
          <w:highlight w:val="yellow"/>
        </w:rPr>
        <w:t xml:space="preserve">a partir del uso de estos fenómenos físicos, </w:t>
      </w:r>
      <w:r w:rsidRPr="0059529F">
        <w:rPr>
          <w:color w:val="4AA8E6" w:themeColor="text2" w:themeTint="99"/>
          <w:highlight w:val="yellow"/>
        </w:rPr>
        <w:t>pueden procesar información y realizar tareas lógicas.</w:t>
      </w:r>
    </w:p>
    <w:p w14:paraId="6C5144D8" w14:textId="6D456A3A" w:rsidR="00755CB0" w:rsidRPr="0059529F" w:rsidRDefault="003D1A94" w:rsidP="00DC50B4">
      <w:pPr>
        <w:spacing w:line="240" w:lineRule="auto"/>
        <w:jc w:val="both"/>
        <w:rPr>
          <w:color w:val="4AA8E6" w:themeColor="text2" w:themeTint="99"/>
        </w:rPr>
      </w:pPr>
      <w:r>
        <w:rPr>
          <w:color w:val="4AA8E6" w:themeColor="text2" w:themeTint="99"/>
        </w:rPr>
        <w:t>Observe atentamente el siguiente video denominado “</w:t>
      </w:r>
      <w:hyperlink r:id="rId18" w:history="1">
        <w:r w:rsidR="008013B1" w:rsidRPr="008013B1">
          <w:rPr>
            <w:rStyle w:val="Hipervnculo"/>
          </w:rPr>
          <w:t>D</w:t>
        </w:r>
        <w:r w:rsidR="00755CB0" w:rsidRPr="008013B1">
          <w:rPr>
            <w:rStyle w:val="Hipervnculo"/>
          </w:rPr>
          <w:t>iferencia entre la electricidad y electrónica</w:t>
        </w:r>
      </w:hyperlink>
      <w:r w:rsidR="008013B1">
        <w:rPr>
          <w:color w:val="4AA8E6" w:themeColor="text2" w:themeTint="99"/>
        </w:rPr>
        <w:t xml:space="preserve">” </w:t>
      </w:r>
    </w:p>
    <w:p w14:paraId="1EB89D29" w14:textId="77777777" w:rsidR="009D462B" w:rsidRDefault="00E14673" w:rsidP="00817001">
      <w:pPr>
        <w:spacing w:line="240" w:lineRule="auto"/>
        <w:jc w:val="both"/>
        <w:rPr>
          <w:color w:val="4AA8E6" w:themeColor="text2" w:themeTint="99"/>
          <w:highlight w:val="yellow"/>
        </w:rPr>
      </w:pPr>
      <w:r w:rsidRPr="0059529F">
        <w:rPr>
          <w:color w:val="4AA8E6" w:themeColor="text2" w:themeTint="99"/>
          <w:highlight w:val="yellow"/>
        </w:rPr>
        <w:t xml:space="preserve">Con el objetivo de profundizar en la comprensión sobre los conceptos de electricidad y electrónica, </w:t>
      </w:r>
      <w:r w:rsidR="004F3E4D" w:rsidRPr="0059529F">
        <w:rPr>
          <w:color w:val="4AA8E6" w:themeColor="text2" w:themeTint="99"/>
          <w:highlight w:val="yellow"/>
        </w:rPr>
        <w:t xml:space="preserve">y realizan </w:t>
      </w:r>
      <w:r w:rsidR="00C770EB" w:rsidRPr="0059529F">
        <w:rPr>
          <w:color w:val="4AA8E6" w:themeColor="text2" w:themeTint="99"/>
          <w:highlight w:val="yellow"/>
        </w:rPr>
        <w:t xml:space="preserve">de manera individual o en parejas </w:t>
      </w:r>
      <w:r w:rsidR="004F3E4D" w:rsidRPr="0059529F">
        <w:rPr>
          <w:color w:val="4AA8E6" w:themeColor="text2" w:themeTint="99"/>
          <w:highlight w:val="yellow"/>
        </w:rPr>
        <w:t>un cuadro comparativo</w:t>
      </w:r>
      <w:r w:rsidR="00C770EB" w:rsidRPr="0059529F">
        <w:rPr>
          <w:color w:val="4AA8E6" w:themeColor="text2" w:themeTint="99"/>
          <w:highlight w:val="yellow"/>
        </w:rPr>
        <w:t xml:space="preserve">, donde listan </w:t>
      </w:r>
      <w:r w:rsidR="00F93B88" w:rsidRPr="0059529F">
        <w:rPr>
          <w:color w:val="4AA8E6" w:themeColor="text2" w:themeTint="99"/>
          <w:highlight w:val="yellow"/>
        </w:rPr>
        <w:t xml:space="preserve">aparatos que conozcan de casa, el trabajo o la industria, </w:t>
      </w:r>
      <w:r w:rsidR="00FD2158" w:rsidRPr="0059529F">
        <w:rPr>
          <w:color w:val="4AA8E6" w:themeColor="text2" w:themeTint="99"/>
          <w:highlight w:val="yellow"/>
        </w:rPr>
        <w:t>que se clasifiquen como eléctricos y electrónicos, y explicando qué los hace uno o el otro</w:t>
      </w:r>
      <w:r w:rsidR="009D462B" w:rsidRPr="0059529F">
        <w:rPr>
          <w:color w:val="4AA8E6" w:themeColor="text2" w:themeTint="99"/>
          <w:highlight w:val="yellow"/>
        </w:rPr>
        <w:t xml:space="preserve"> </w:t>
      </w:r>
      <w:proofErr w:type="gramStart"/>
      <w:r w:rsidR="009D462B" w:rsidRPr="0059529F">
        <w:rPr>
          <w:color w:val="4AA8E6" w:themeColor="text2" w:themeTint="99"/>
          <w:highlight w:val="yellow"/>
        </w:rPr>
        <w:t>de acuerdo a</w:t>
      </w:r>
      <w:proofErr w:type="gramEnd"/>
      <w:r w:rsidR="009D462B" w:rsidRPr="0059529F">
        <w:rPr>
          <w:color w:val="4AA8E6" w:themeColor="text2" w:themeTint="99"/>
          <w:highlight w:val="yellow"/>
        </w:rPr>
        <w:t xml:space="preserve"> la información del video y la discusión inicial con el instructor.</w:t>
      </w:r>
    </w:p>
    <w:p w14:paraId="5E621849" w14:textId="685733D8" w:rsidR="00F534A1" w:rsidRDefault="006A06B3" w:rsidP="00817001">
      <w:pPr>
        <w:spacing w:line="240" w:lineRule="auto"/>
        <w:jc w:val="both"/>
        <w:rPr>
          <w:b/>
          <w:bCs/>
          <w:color w:val="4AA8E6" w:themeColor="text2" w:themeTint="99"/>
        </w:rPr>
      </w:pPr>
      <w:r>
        <w:rPr>
          <w:color w:val="4AA8E6" w:themeColor="text2" w:themeTint="99"/>
          <w:highlight w:val="yellow"/>
        </w:rPr>
        <w:lastRenderedPageBreak/>
        <w:t>Se introduce el tema de semiconductores con ayuda del video</w:t>
      </w:r>
      <w:r w:rsidR="00FD565B">
        <w:rPr>
          <w:color w:val="4AA8E6" w:themeColor="text2" w:themeTint="99"/>
          <w:highlight w:val="yellow"/>
        </w:rPr>
        <w:t xml:space="preserve">: </w:t>
      </w:r>
      <w:r w:rsidR="00FD565B">
        <w:rPr>
          <w:color w:val="4AA8E6" w:themeColor="text2" w:themeTint="99"/>
        </w:rPr>
        <w:br/>
      </w:r>
      <w:r w:rsidR="00030F22" w:rsidRPr="00030F22">
        <w:rPr>
          <w:b/>
          <w:bCs/>
          <w:color w:val="4AA8E6" w:themeColor="text2" w:themeTint="99"/>
        </w:rPr>
        <w:t xml:space="preserve">Semiconductores 01, Estructura </w:t>
      </w:r>
      <w:r w:rsidR="00767769" w:rsidRPr="00030F22">
        <w:rPr>
          <w:b/>
          <w:bCs/>
          <w:color w:val="4AA8E6" w:themeColor="text2" w:themeTint="99"/>
        </w:rPr>
        <w:t>Atómica</w:t>
      </w:r>
      <w:r w:rsidR="00030F22" w:rsidRPr="00030F22">
        <w:rPr>
          <w:b/>
          <w:bCs/>
          <w:color w:val="4AA8E6" w:themeColor="text2" w:themeTint="99"/>
        </w:rPr>
        <w:t>, Intrínseco, Extrínseco, Impurezas pentavalentes, trivalentes</w:t>
      </w:r>
    </w:p>
    <w:p w14:paraId="74E33962" w14:textId="555FFC62" w:rsidR="006A06B3" w:rsidRDefault="00FD565B" w:rsidP="00817001">
      <w:pPr>
        <w:spacing w:line="240" w:lineRule="auto"/>
        <w:jc w:val="both"/>
        <w:rPr>
          <w:color w:val="4AA8E6" w:themeColor="text2" w:themeTint="99"/>
        </w:rPr>
      </w:pPr>
      <w:r w:rsidRPr="00FD565B">
        <w:rPr>
          <w:color w:val="4AA8E6" w:themeColor="text2" w:themeTint="99"/>
        </w:rPr>
        <w:t>youtu.be/cy50YR7kr8c</w:t>
      </w:r>
    </w:p>
    <w:p w14:paraId="6A775CDB" w14:textId="77777777" w:rsidR="00B6470F" w:rsidRPr="001C04BB" w:rsidRDefault="00B6470F" w:rsidP="00817001">
      <w:pPr>
        <w:spacing w:line="240" w:lineRule="auto"/>
        <w:jc w:val="both"/>
        <w:rPr>
          <w:b/>
          <w:bCs/>
          <w:color w:val="4AA8E6" w:themeColor="text2" w:themeTint="99"/>
        </w:rPr>
      </w:pPr>
    </w:p>
    <w:p w14:paraId="548DA54D" w14:textId="6D4DB235" w:rsidR="0059529F" w:rsidRPr="0059529F" w:rsidRDefault="0059529F" w:rsidP="0059529F">
      <w:pPr>
        <w:spacing w:line="240" w:lineRule="auto"/>
        <w:jc w:val="both"/>
        <w:rPr>
          <w:color w:val="4AA8E6" w:themeColor="text2" w:themeTint="99"/>
        </w:rPr>
      </w:pPr>
      <w:r w:rsidRPr="0059529F">
        <w:rPr>
          <w:color w:val="4AA8E6" w:themeColor="text2" w:themeTint="99"/>
        </w:rPr>
        <w:t xml:space="preserve">Tiempo de la actividad: </w:t>
      </w:r>
      <w:r>
        <w:rPr>
          <w:color w:val="4AA8E6" w:themeColor="text2" w:themeTint="99"/>
        </w:rPr>
        <w:t>5</w:t>
      </w:r>
      <w:r w:rsidRPr="0059529F">
        <w:rPr>
          <w:color w:val="4AA8E6" w:themeColor="text2" w:themeTint="99"/>
        </w:rPr>
        <w:t xml:space="preserve"> horas.</w:t>
      </w:r>
    </w:p>
    <w:p w14:paraId="7A929B80" w14:textId="4859BB4B" w:rsidR="008A4547" w:rsidRPr="00440207" w:rsidRDefault="0059529F" w:rsidP="00440207">
      <w:pPr>
        <w:spacing w:line="240" w:lineRule="auto"/>
        <w:jc w:val="both"/>
        <w:rPr>
          <w:color w:val="4AA8E6" w:themeColor="text2" w:themeTint="99"/>
          <w:highlight w:val="yellow"/>
        </w:rPr>
      </w:pPr>
      <w:r w:rsidRPr="0059529F">
        <w:rPr>
          <w:color w:val="4AA8E6" w:themeColor="text2" w:themeTint="99"/>
        </w:rPr>
        <w:t>Modalidad de trabajo: En parejas</w:t>
      </w:r>
      <w:r w:rsidR="00D54889">
        <w:rPr>
          <w:color w:val="4AA8E6" w:themeColor="text2" w:themeTint="99"/>
        </w:rPr>
        <w:t xml:space="preserve"> o individual</w:t>
      </w:r>
    </w:p>
    <w:p w14:paraId="65648259" w14:textId="77777777" w:rsidR="008A4547" w:rsidRDefault="008A4547">
      <w:pPr>
        <w:spacing w:after="0" w:line="240" w:lineRule="auto"/>
        <w:jc w:val="both"/>
        <w:rPr>
          <w:b/>
        </w:rPr>
      </w:pPr>
    </w:p>
    <w:p w14:paraId="5BE96C1E" w14:textId="77777777" w:rsidR="008A4547" w:rsidRDefault="00E5799D">
      <w:pPr>
        <w:tabs>
          <w:tab w:val="left" w:pos="4320"/>
          <w:tab w:val="left" w:pos="4485"/>
          <w:tab w:val="left" w:pos="5445"/>
        </w:tabs>
        <w:jc w:val="both"/>
        <w:rPr>
          <w:rFonts w:ascii="Arial" w:eastAsia="Arial" w:hAnsi="Arial" w:cs="Arial"/>
          <w:b/>
        </w:rPr>
      </w:pPr>
      <w:r>
        <w:rPr>
          <w:rFonts w:ascii="Arial" w:eastAsia="Arial" w:hAnsi="Arial" w:cs="Arial"/>
          <w:b/>
        </w:rPr>
        <w:t>3.2 Actividades de contextualización e identificación de conocimientos necesarios para el aprendizaje.</w:t>
      </w:r>
    </w:p>
    <w:p w14:paraId="24E5A84C" w14:textId="77777777" w:rsidR="008A4547" w:rsidRDefault="00E5799D">
      <w:pPr>
        <w:shd w:val="clear" w:color="auto" w:fill="FFFFFF"/>
        <w:spacing w:before="120" w:after="120" w:line="240" w:lineRule="auto"/>
        <w:jc w:val="both"/>
      </w:pPr>
      <w:r>
        <w:t>La identificación de los conocimientos previos es fundamental para el desempeño de los aprendices durante el desarrollo curricular de cualquier tema de formación, pues siempre existen conocimientos básicos que le permitirán comprender mucho más fácil los temas nuevos.</w:t>
      </w:r>
    </w:p>
    <w:p w14:paraId="19762695" w14:textId="77777777" w:rsidR="008A4547" w:rsidRDefault="00E5799D">
      <w:pPr>
        <w:shd w:val="clear" w:color="auto" w:fill="FFFFFF"/>
        <w:spacing w:before="120" w:after="120" w:line="240" w:lineRule="auto"/>
        <w:jc w:val="both"/>
      </w:pPr>
      <w:r>
        <w:t>El aprendiz debe desarrollar la evaluación diagnóstica o de conocimientos previos, los cuales le permitirán lograr los resultados de aprendizaje propuestos para esta guía de aprendizaje. El instructor le indicará el medio por el cual debe desarrollar la actividad (puede ser un formulario o una evaluación a través de la plataforma actual).</w:t>
      </w:r>
    </w:p>
    <w:p w14:paraId="64B2D3BB" w14:textId="77777777" w:rsidR="008A4547" w:rsidRDefault="00E5799D">
      <w:pPr>
        <w:shd w:val="clear" w:color="auto" w:fill="FFFFFF"/>
        <w:spacing w:before="120" w:after="120" w:line="240" w:lineRule="auto"/>
        <w:jc w:val="both"/>
      </w:pPr>
      <w:r>
        <w:t>Historia de la electrónica</w:t>
      </w:r>
    </w:p>
    <w:p w14:paraId="3B719037" w14:textId="6F8AA7F6" w:rsidR="008A4547" w:rsidRDefault="00E5799D">
      <w:pPr>
        <w:shd w:val="clear" w:color="auto" w:fill="FFFFFF"/>
        <w:spacing w:before="120" w:after="120" w:line="240" w:lineRule="auto"/>
        <w:jc w:val="both"/>
      </w:pPr>
      <w:r>
        <w:t>Es muy importante conocer la historia de la electrónica, ¿cómo inicia?, ¿quiénes son sus precursores?, ¿Existe alguien a quien podamos llamar el Padre de la electrónica?</w:t>
      </w:r>
    </w:p>
    <w:p w14:paraId="0EB65B4F" w14:textId="77777777" w:rsidR="008A4547" w:rsidRDefault="00E5799D">
      <w:pPr>
        <w:shd w:val="clear" w:color="auto" w:fill="FFFFFF"/>
        <w:spacing w:before="120" w:after="120" w:line="240" w:lineRule="auto"/>
        <w:jc w:val="both"/>
      </w:pPr>
      <w:r>
        <w:t xml:space="preserve">Para </w:t>
      </w:r>
      <w:r w:rsidRPr="00B036D2">
        <w:rPr>
          <w:highlight w:val="yellow"/>
        </w:rPr>
        <w:t xml:space="preserve">esta actividad, se crearán grupos de dos aprendices y van a consultar en la </w:t>
      </w:r>
      <w:commentRangeStart w:id="3"/>
      <w:commentRangeStart w:id="4"/>
      <w:r w:rsidRPr="00B036D2">
        <w:rPr>
          <w:highlight w:val="yellow"/>
        </w:rPr>
        <w:t>web</w:t>
      </w:r>
      <w:commentRangeEnd w:id="3"/>
      <w:r w:rsidR="00B036D2">
        <w:rPr>
          <w:rStyle w:val="Refdecomentario"/>
        </w:rPr>
        <w:commentReference w:id="3"/>
      </w:r>
      <w:commentRangeEnd w:id="4"/>
      <w:r w:rsidR="00F36510">
        <w:rPr>
          <w:rStyle w:val="Refdecomentario"/>
        </w:rPr>
        <w:commentReference w:id="4"/>
      </w:r>
      <w:r w:rsidRPr="00B036D2">
        <w:rPr>
          <w:highlight w:val="yellow"/>
        </w:rPr>
        <w:t xml:space="preserve"> y/o en la biblioteca, sobre la historia de la electrónica, para ello, puede utilizar las siguientes preguntas como guía:</w:t>
      </w:r>
    </w:p>
    <w:p w14:paraId="04D9AA90" w14:textId="77777777" w:rsidR="008A4547" w:rsidRDefault="00E5799D">
      <w:pPr>
        <w:shd w:val="clear" w:color="auto" w:fill="FFFFFF"/>
        <w:spacing w:before="120" w:after="120" w:line="240" w:lineRule="auto"/>
        <w:jc w:val="both"/>
      </w:pPr>
      <w:r>
        <w:t>¿Existe alguien a quien podamos llamar el padre de la electrónica?</w:t>
      </w:r>
    </w:p>
    <w:p w14:paraId="2D710704" w14:textId="77777777" w:rsidR="008A4547" w:rsidRDefault="00E5799D">
      <w:pPr>
        <w:shd w:val="clear" w:color="auto" w:fill="FFFFFF"/>
        <w:spacing w:before="120" w:after="120" w:line="240" w:lineRule="auto"/>
        <w:jc w:val="both"/>
      </w:pPr>
      <w:r>
        <w:t>¿A partir de qué fecha podemos decir que ya se trabaja en electrónica?</w:t>
      </w:r>
    </w:p>
    <w:p w14:paraId="642700D6" w14:textId="044CB02A" w:rsidR="008A4547" w:rsidRDefault="00E5799D">
      <w:pPr>
        <w:shd w:val="clear" w:color="auto" w:fill="FFFFFF"/>
        <w:spacing w:before="120" w:after="120" w:line="240" w:lineRule="auto"/>
        <w:jc w:val="both"/>
      </w:pPr>
      <w:r>
        <w:t>¿Quiénes son sus precursores?</w:t>
      </w:r>
    </w:p>
    <w:p w14:paraId="012BC588" w14:textId="2840956B" w:rsidR="00BE3B90" w:rsidRDefault="00BE3B90" w:rsidP="00BE3B90">
      <w:pPr>
        <w:shd w:val="clear" w:color="auto" w:fill="FFFFFF"/>
        <w:spacing w:before="120" w:after="120" w:line="240" w:lineRule="auto"/>
        <w:jc w:val="both"/>
      </w:pPr>
      <w:r>
        <w:t xml:space="preserve">complemente su trabajo y Consulte sobre: </w:t>
      </w:r>
    </w:p>
    <w:p w14:paraId="14337536" w14:textId="132356B6" w:rsidR="00BE3B90" w:rsidRDefault="00BE3B90" w:rsidP="00BE3B90">
      <w:pPr>
        <w:shd w:val="clear" w:color="auto" w:fill="FFFFFF"/>
        <w:spacing w:before="120" w:after="120" w:line="240" w:lineRule="auto"/>
        <w:jc w:val="both"/>
      </w:pPr>
      <w:r>
        <w:t>1.0 El físico alemán Georg Simón Ohm.</w:t>
      </w:r>
    </w:p>
    <w:p w14:paraId="2E07C521" w14:textId="77777777" w:rsidR="00BE3B90" w:rsidRDefault="00BE3B90" w:rsidP="00BE3B90">
      <w:pPr>
        <w:shd w:val="clear" w:color="auto" w:fill="FFFFFF"/>
        <w:spacing w:before="120" w:after="120" w:line="240" w:lineRule="auto"/>
        <w:jc w:val="both"/>
      </w:pPr>
      <w:r>
        <w:t>2.0 inventor e ingeniero escocés James Watt.</w:t>
      </w:r>
    </w:p>
    <w:p w14:paraId="6B694B23" w14:textId="77777777" w:rsidR="00BE3B90" w:rsidRDefault="00BE3B90" w:rsidP="00BE3B90">
      <w:pPr>
        <w:shd w:val="clear" w:color="auto" w:fill="FFFFFF"/>
        <w:spacing w:before="120" w:after="120" w:line="240" w:lineRule="auto"/>
        <w:jc w:val="both"/>
      </w:pPr>
      <w:r>
        <w:t>3.0 El físico y matemático alemán Gustav Kirchhoff</w:t>
      </w:r>
    </w:p>
    <w:p w14:paraId="297D5B3F" w14:textId="327EE9FD" w:rsidR="00BE3B90" w:rsidRDefault="00BE3B90" w:rsidP="00BE3B90">
      <w:pPr>
        <w:shd w:val="clear" w:color="auto" w:fill="FFFFFF"/>
        <w:spacing w:before="120" w:after="120" w:line="240" w:lineRule="auto"/>
        <w:jc w:val="both"/>
      </w:pPr>
      <w:r>
        <w:t>4.0 Thomas Edison</w:t>
      </w:r>
    </w:p>
    <w:p w14:paraId="41FF129A" w14:textId="35449344" w:rsidR="00BE3B90" w:rsidRDefault="00BE3B90" w:rsidP="00BE3B90">
      <w:pPr>
        <w:shd w:val="clear" w:color="auto" w:fill="FFFFFF"/>
        <w:spacing w:before="120" w:after="120" w:line="240" w:lineRule="auto"/>
        <w:jc w:val="both"/>
      </w:pPr>
      <w:r>
        <w:t>5.0 Nikola Tesla</w:t>
      </w:r>
    </w:p>
    <w:p w14:paraId="0D0F00A5" w14:textId="5B00D6AF" w:rsidR="00BE3B90" w:rsidRDefault="00BE3B90" w:rsidP="00BE3B90">
      <w:pPr>
        <w:shd w:val="clear" w:color="auto" w:fill="FFFFFF"/>
        <w:spacing w:before="120" w:after="120" w:line="240" w:lineRule="auto"/>
        <w:jc w:val="both"/>
      </w:pPr>
      <w:r>
        <w:t xml:space="preserve">6.0 </w:t>
      </w:r>
      <w:proofErr w:type="spellStart"/>
      <w:r>
        <w:t>Guglielmo</w:t>
      </w:r>
      <w:proofErr w:type="spellEnd"/>
      <w:r>
        <w:t xml:space="preserve"> Marconi</w:t>
      </w:r>
    </w:p>
    <w:p w14:paraId="47581085" w14:textId="77777777" w:rsidR="008A4547" w:rsidRDefault="00E5799D">
      <w:pPr>
        <w:shd w:val="clear" w:color="auto" w:fill="FFFFFF"/>
        <w:spacing w:before="120" w:after="120" w:line="240" w:lineRule="auto"/>
        <w:jc w:val="both"/>
      </w:pPr>
      <w:r>
        <w:t>Escriba como mínimo cinco aparatos industriales, comerciales o del hogar, en los cuales esté presente la electrónica y explique el porqué de su respuesta.</w:t>
      </w:r>
    </w:p>
    <w:p w14:paraId="187EA50C" w14:textId="77777777" w:rsidR="008A4547" w:rsidRDefault="00E5799D">
      <w:pPr>
        <w:shd w:val="clear" w:color="auto" w:fill="FFFFFF"/>
        <w:spacing w:before="120" w:after="120" w:line="240" w:lineRule="auto"/>
        <w:jc w:val="both"/>
      </w:pPr>
      <w:r>
        <w:lastRenderedPageBreak/>
        <w:t>Teniendo presente que el aprendizaje colaborativo es de gran importancia para el logro de los resultados de aprendizaje, el instructor creará un Foro temático por medio del cual los aprendices compartirán estas respuestas.</w:t>
      </w:r>
    </w:p>
    <w:p w14:paraId="6BAB74B3" w14:textId="77777777" w:rsidR="00FD2E5F" w:rsidRDefault="00FD2E5F" w:rsidP="00FD2E5F">
      <w:pPr>
        <w:shd w:val="clear" w:color="auto" w:fill="FFFFFF"/>
        <w:spacing w:before="120" w:after="120" w:line="240" w:lineRule="auto"/>
        <w:jc w:val="both"/>
      </w:pPr>
      <w:r w:rsidRPr="00F93818">
        <w:rPr>
          <w:b/>
          <w:bCs/>
          <w:strike/>
        </w:rPr>
        <w:t>Evidencia:</w:t>
      </w:r>
      <w:r w:rsidRPr="00F93818">
        <w:rPr>
          <w:strike/>
        </w:rPr>
        <w:t xml:space="preserve"> Presentar un informe.</w:t>
      </w:r>
      <w:r w:rsidR="00E5799D" w:rsidRPr="00F93818">
        <w:rPr>
          <w:strike/>
        </w:rPr>
        <w:t xml:space="preserve"> El texto no debe superar las </w:t>
      </w:r>
      <w:r w:rsidR="00BE3B90" w:rsidRPr="00F93818">
        <w:rPr>
          <w:strike/>
        </w:rPr>
        <w:t>20</w:t>
      </w:r>
      <w:r w:rsidR="00E5799D" w:rsidRPr="00F93818">
        <w:rPr>
          <w:strike/>
        </w:rPr>
        <w:t>00 palabras</w:t>
      </w:r>
      <w:r w:rsidR="00E5799D">
        <w:t>.</w:t>
      </w:r>
    </w:p>
    <w:p w14:paraId="37C35742" w14:textId="511D49F7" w:rsidR="008A4547" w:rsidRDefault="00E5799D" w:rsidP="00FD2E5F">
      <w:pPr>
        <w:shd w:val="clear" w:color="auto" w:fill="FFFFFF"/>
        <w:spacing w:before="120" w:after="120" w:line="240" w:lineRule="auto"/>
        <w:jc w:val="both"/>
      </w:pPr>
      <w:r>
        <w:rPr>
          <w:b/>
        </w:rPr>
        <w:t xml:space="preserve">Tiempo de la actividad: </w:t>
      </w:r>
      <w:r>
        <w:t>5 horas.</w:t>
      </w:r>
    </w:p>
    <w:p w14:paraId="5BF752D2" w14:textId="77777777" w:rsidR="008A4547" w:rsidRDefault="00E5799D">
      <w:pPr>
        <w:spacing w:after="0" w:line="240" w:lineRule="auto"/>
        <w:jc w:val="both"/>
      </w:pPr>
      <w:r>
        <w:rPr>
          <w:b/>
        </w:rPr>
        <w:t xml:space="preserve">Modalidad de trabajo: </w:t>
      </w:r>
      <w:r>
        <w:t>En parejas</w:t>
      </w:r>
    </w:p>
    <w:p w14:paraId="3A3125F2" w14:textId="77777777" w:rsidR="008A4547" w:rsidRDefault="00E5799D">
      <w:pPr>
        <w:spacing w:after="0" w:line="240" w:lineRule="auto"/>
        <w:jc w:val="both"/>
        <w:rPr>
          <w:rFonts w:ascii="Arial" w:eastAsia="Arial" w:hAnsi="Arial" w:cs="Arial"/>
          <w:sz w:val="24"/>
          <w:szCs w:val="24"/>
        </w:rPr>
      </w:pPr>
      <w:r>
        <w:t xml:space="preserve"> </w:t>
      </w:r>
    </w:p>
    <w:p w14:paraId="0A897EB9" w14:textId="77777777" w:rsidR="008A4547" w:rsidRDefault="00E5799D">
      <w:pPr>
        <w:numPr>
          <w:ilvl w:val="1"/>
          <w:numId w:val="10"/>
        </w:numPr>
        <w:pBdr>
          <w:top w:val="nil"/>
          <w:left w:val="nil"/>
          <w:bottom w:val="nil"/>
          <w:right w:val="nil"/>
          <w:between w:val="nil"/>
        </w:pBdr>
        <w:tabs>
          <w:tab w:val="left" w:pos="4320"/>
          <w:tab w:val="left" w:pos="4485"/>
          <w:tab w:val="left" w:pos="5445"/>
        </w:tabs>
        <w:spacing w:after="0"/>
        <w:jc w:val="both"/>
        <w:rPr>
          <w:rFonts w:ascii="Arial" w:eastAsia="Arial" w:hAnsi="Arial" w:cs="Arial"/>
          <w:b/>
          <w:color w:val="000000"/>
        </w:rPr>
      </w:pPr>
      <w:r>
        <w:rPr>
          <w:rFonts w:ascii="Arial" w:eastAsia="Arial" w:hAnsi="Arial" w:cs="Arial"/>
          <w:b/>
          <w:color w:val="000000"/>
        </w:rPr>
        <w:t>A</w:t>
      </w:r>
      <w:r w:rsidRPr="008D3AEF">
        <w:rPr>
          <w:rFonts w:ascii="Arial" w:eastAsia="Arial" w:hAnsi="Arial" w:cs="Arial"/>
          <w:b/>
          <w:color w:val="000000"/>
          <w:highlight w:val="yellow"/>
        </w:rPr>
        <w:t xml:space="preserve">ctividades de apropiación del conocimiento (Conceptualización y </w:t>
      </w:r>
      <w:commentRangeStart w:id="5"/>
      <w:r w:rsidRPr="008D3AEF">
        <w:rPr>
          <w:rFonts w:ascii="Arial" w:eastAsia="Arial" w:hAnsi="Arial" w:cs="Arial"/>
          <w:b/>
          <w:color w:val="000000"/>
          <w:highlight w:val="yellow"/>
        </w:rPr>
        <w:t>Teorizació</w:t>
      </w:r>
      <w:r>
        <w:rPr>
          <w:rFonts w:ascii="Arial" w:eastAsia="Arial" w:hAnsi="Arial" w:cs="Arial"/>
          <w:b/>
          <w:color w:val="000000"/>
        </w:rPr>
        <w:t>n</w:t>
      </w:r>
      <w:commentRangeEnd w:id="5"/>
      <w:r w:rsidR="008D3AEF">
        <w:rPr>
          <w:rStyle w:val="Refdecomentario"/>
        </w:rPr>
        <w:commentReference w:id="5"/>
      </w:r>
      <w:r>
        <w:rPr>
          <w:rFonts w:ascii="Arial" w:eastAsia="Arial" w:hAnsi="Arial" w:cs="Arial"/>
          <w:b/>
          <w:color w:val="000000"/>
        </w:rPr>
        <w:t>).</w:t>
      </w:r>
    </w:p>
    <w:p w14:paraId="57CF2F76" w14:textId="77777777" w:rsidR="008A4547" w:rsidRDefault="008A4547">
      <w:pPr>
        <w:pBdr>
          <w:top w:val="nil"/>
          <w:left w:val="nil"/>
          <w:bottom w:val="nil"/>
          <w:right w:val="nil"/>
          <w:between w:val="nil"/>
        </w:pBdr>
        <w:spacing w:after="0"/>
        <w:jc w:val="both"/>
        <w:rPr>
          <w:rFonts w:ascii="Arial" w:eastAsia="Arial" w:hAnsi="Arial" w:cs="Arial"/>
          <w:color w:val="000000"/>
          <w:sz w:val="24"/>
          <w:szCs w:val="24"/>
        </w:rPr>
      </w:pPr>
    </w:p>
    <w:p w14:paraId="425C9ACF" w14:textId="6E88081E" w:rsidR="008A4547" w:rsidRDefault="006558BE">
      <w:pPr>
        <w:spacing w:after="0" w:line="240" w:lineRule="auto"/>
        <w:jc w:val="both"/>
        <w:rPr>
          <w:b/>
        </w:rPr>
      </w:pPr>
      <w:r>
        <w:rPr>
          <w:b/>
        </w:rPr>
        <w:t xml:space="preserve">3.3.1. </w:t>
      </w:r>
      <w:r w:rsidR="00E5799D">
        <w:rPr>
          <w:b/>
        </w:rPr>
        <w:t>Analizar sistemas electrónicos analógicos con dispositivos semiconductores y componentes discretos de acuerdo con los requerimientos del proyecto.</w:t>
      </w:r>
    </w:p>
    <w:p w14:paraId="498EFC84" w14:textId="77777777" w:rsidR="006558BE" w:rsidRDefault="006558BE">
      <w:pPr>
        <w:spacing w:after="0" w:line="240" w:lineRule="auto"/>
        <w:jc w:val="both"/>
        <w:rPr>
          <w:b/>
        </w:rPr>
      </w:pPr>
    </w:p>
    <w:p w14:paraId="593D784C" w14:textId="77777777" w:rsidR="008A4547" w:rsidRPr="006F60C3" w:rsidRDefault="00E5799D">
      <w:pPr>
        <w:spacing w:after="0" w:line="240" w:lineRule="auto"/>
        <w:jc w:val="both"/>
        <w:rPr>
          <w:bCs/>
        </w:rPr>
      </w:pPr>
      <w:r w:rsidRPr="006F60C3">
        <w:rPr>
          <w:bCs/>
        </w:rPr>
        <w:t xml:space="preserve">El análisis de los sistemas electrónicos en general le permitirá al aprendiz comprender mejor las características de los dispositivos semiconductores y componentes discretos que forman parte de cualquier circuito electrónico. </w:t>
      </w:r>
    </w:p>
    <w:p w14:paraId="263CEBC7" w14:textId="77777777" w:rsidR="008A4547" w:rsidRPr="006F60C3" w:rsidRDefault="008A4547">
      <w:pPr>
        <w:spacing w:after="0" w:line="240" w:lineRule="auto"/>
        <w:jc w:val="both"/>
        <w:rPr>
          <w:bCs/>
        </w:rPr>
      </w:pPr>
    </w:p>
    <w:p w14:paraId="0A2E07EA" w14:textId="77777777" w:rsidR="008A4547" w:rsidRPr="006F60C3" w:rsidRDefault="00E5799D">
      <w:pPr>
        <w:spacing w:after="0" w:line="240" w:lineRule="auto"/>
        <w:jc w:val="both"/>
        <w:rPr>
          <w:bCs/>
        </w:rPr>
      </w:pPr>
      <w:r w:rsidRPr="006F60C3">
        <w:rPr>
          <w:bCs/>
        </w:rPr>
        <w:t>Existen tres tipos de electrónica aún vigentes: La electrónica análoga, la electrónica digital y la electrónica de potencia. En esta ocasión el aprendiz inicia con la electrónica análoga, para lo cual es pertinente que conozca los elementos de circuito involucrados, su concepto, características y aplicación.</w:t>
      </w:r>
    </w:p>
    <w:p w14:paraId="22F24E96" w14:textId="77777777" w:rsidR="008A4547" w:rsidRDefault="008A4547">
      <w:pPr>
        <w:spacing w:after="0" w:line="240" w:lineRule="auto"/>
        <w:jc w:val="both"/>
        <w:rPr>
          <w:b/>
        </w:rPr>
      </w:pPr>
    </w:p>
    <w:p w14:paraId="44BD9B45" w14:textId="77777777" w:rsidR="008A4547" w:rsidRDefault="008A4547">
      <w:pPr>
        <w:spacing w:after="0" w:line="240" w:lineRule="auto"/>
        <w:jc w:val="both"/>
        <w:rPr>
          <w:b/>
        </w:rPr>
      </w:pPr>
    </w:p>
    <w:p w14:paraId="38FA8A8C" w14:textId="0C4D5E26" w:rsidR="008A4547" w:rsidRDefault="00E5799D">
      <w:pPr>
        <w:tabs>
          <w:tab w:val="left" w:pos="4320"/>
          <w:tab w:val="left" w:pos="4485"/>
          <w:tab w:val="left" w:pos="5445"/>
        </w:tabs>
        <w:spacing w:after="0" w:line="240" w:lineRule="auto"/>
        <w:jc w:val="both"/>
        <w:rPr>
          <w:b/>
        </w:rPr>
      </w:pPr>
      <w:r>
        <w:rPr>
          <w:b/>
        </w:rPr>
        <w:t>3.3.1 PRINCIPIO DE LOS SEMICONDUCTORES</w:t>
      </w:r>
    </w:p>
    <w:p w14:paraId="7EA1E696" w14:textId="77777777" w:rsidR="008A4547" w:rsidRDefault="008A4547">
      <w:pPr>
        <w:tabs>
          <w:tab w:val="left" w:pos="4320"/>
          <w:tab w:val="left" w:pos="4485"/>
          <w:tab w:val="left" w:pos="5445"/>
        </w:tabs>
        <w:spacing w:after="0" w:line="240" w:lineRule="auto"/>
        <w:jc w:val="both"/>
        <w:rPr>
          <w:b/>
        </w:rPr>
      </w:pPr>
    </w:p>
    <w:p w14:paraId="2417FE82" w14:textId="77777777" w:rsidR="008A4547" w:rsidRDefault="00E5799D">
      <w:pPr>
        <w:tabs>
          <w:tab w:val="left" w:pos="4320"/>
          <w:tab w:val="left" w:pos="4485"/>
          <w:tab w:val="left" w:pos="5445"/>
        </w:tabs>
        <w:spacing w:after="0" w:line="240" w:lineRule="auto"/>
        <w:jc w:val="center"/>
        <w:rPr>
          <w:b/>
        </w:rPr>
      </w:pPr>
      <w:r>
        <w:rPr>
          <w:b/>
          <w:noProof/>
        </w:rPr>
        <w:drawing>
          <wp:inline distT="114300" distB="114300" distL="114300" distR="114300" wp14:anchorId="381D38CA" wp14:editId="5418659D">
            <wp:extent cx="1795296" cy="1740177"/>
            <wp:effectExtent l="0" t="0" r="0" b="0"/>
            <wp:docPr id="3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9"/>
                    <a:srcRect/>
                    <a:stretch>
                      <a:fillRect/>
                    </a:stretch>
                  </pic:blipFill>
                  <pic:spPr>
                    <a:xfrm>
                      <a:off x="0" y="0"/>
                      <a:ext cx="1795296" cy="1740177"/>
                    </a:xfrm>
                    <a:prstGeom prst="rect">
                      <a:avLst/>
                    </a:prstGeom>
                    <a:ln/>
                  </pic:spPr>
                </pic:pic>
              </a:graphicData>
            </a:graphic>
          </wp:inline>
        </w:drawing>
      </w:r>
    </w:p>
    <w:p w14:paraId="478B7800" w14:textId="77777777" w:rsidR="008A4547" w:rsidRDefault="00E5799D">
      <w:pPr>
        <w:tabs>
          <w:tab w:val="left" w:pos="4320"/>
          <w:tab w:val="left" w:pos="4485"/>
          <w:tab w:val="left" w:pos="5445"/>
        </w:tabs>
        <w:spacing w:after="0" w:line="240" w:lineRule="auto"/>
        <w:jc w:val="center"/>
      </w:pPr>
      <w:r>
        <w:t>Figura 2. Semiconductor intrínseco</w:t>
      </w:r>
    </w:p>
    <w:p w14:paraId="4C87695F" w14:textId="77777777" w:rsidR="008A4547" w:rsidRDefault="008A4547">
      <w:pPr>
        <w:tabs>
          <w:tab w:val="left" w:pos="3828"/>
        </w:tabs>
        <w:spacing w:after="0" w:line="240" w:lineRule="auto"/>
        <w:rPr>
          <w:b/>
        </w:rPr>
      </w:pPr>
    </w:p>
    <w:p w14:paraId="01E24565" w14:textId="77777777" w:rsidR="008A4547" w:rsidRDefault="00E5799D">
      <w:pPr>
        <w:spacing w:after="0" w:line="240" w:lineRule="auto"/>
        <w:jc w:val="both"/>
      </w:pPr>
      <w:bookmarkStart w:id="6" w:name="_heading=h.30j0zll" w:colFirst="0" w:colLast="0"/>
      <w:bookmarkEnd w:id="6"/>
      <w:r>
        <w:t>Una de las características de la electrónica, es el uso de los semiconductores, por lo tanto, es muy importante que el aprendiz conozca los diferentes semiconductores utilizados en electrónica, su definición y características.</w:t>
      </w:r>
    </w:p>
    <w:p w14:paraId="608CEC09" w14:textId="77777777" w:rsidR="008A4547" w:rsidRDefault="00E5799D">
      <w:pPr>
        <w:spacing w:after="0" w:line="240" w:lineRule="auto"/>
        <w:jc w:val="center"/>
        <w:rPr>
          <w:b/>
        </w:rPr>
      </w:pPr>
      <w:bookmarkStart w:id="7" w:name="_heading=h.7vcpmcvv3s5z" w:colFirst="0" w:colLast="0"/>
      <w:bookmarkEnd w:id="7"/>
      <w:r>
        <w:rPr>
          <w:b/>
          <w:noProof/>
        </w:rPr>
        <w:lastRenderedPageBreak/>
        <w:drawing>
          <wp:inline distT="114300" distB="114300" distL="114300" distR="114300" wp14:anchorId="46FF15C5" wp14:editId="0C5134F1">
            <wp:extent cx="3435724" cy="1896035"/>
            <wp:effectExtent l="0" t="0" r="0" b="9525"/>
            <wp:docPr id="3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0"/>
                    <a:srcRect/>
                    <a:stretch>
                      <a:fillRect/>
                    </a:stretch>
                  </pic:blipFill>
                  <pic:spPr>
                    <a:xfrm>
                      <a:off x="0" y="0"/>
                      <a:ext cx="3449473" cy="1903622"/>
                    </a:xfrm>
                    <a:prstGeom prst="rect">
                      <a:avLst/>
                    </a:prstGeom>
                    <a:ln/>
                  </pic:spPr>
                </pic:pic>
              </a:graphicData>
            </a:graphic>
          </wp:inline>
        </w:drawing>
      </w:r>
    </w:p>
    <w:p w14:paraId="194805E4" w14:textId="77777777" w:rsidR="008A4547" w:rsidRDefault="00E5799D">
      <w:pPr>
        <w:spacing w:after="0" w:line="240" w:lineRule="auto"/>
        <w:jc w:val="center"/>
      </w:pPr>
      <w:bookmarkStart w:id="8" w:name="_heading=h.bznj3vkbvpes" w:colFirst="0" w:colLast="0"/>
      <w:bookmarkEnd w:id="8"/>
      <w:r>
        <w:t>Figura 3. Semiconductores Extrínsecos</w:t>
      </w:r>
    </w:p>
    <w:p w14:paraId="7B16C687" w14:textId="77777777" w:rsidR="008A4547" w:rsidRDefault="008A4547">
      <w:pPr>
        <w:spacing w:after="0" w:line="240" w:lineRule="auto"/>
        <w:jc w:val="both"/>
        <w:rPr>
          <w:b/>
        </w:rPr>
      </w:pPr>
      <w:bookmarkStart w:id="9" w:name="_heading=h.lqg5p0nscgu7" w:colFirst="0" w:colLast="0"/>
      <w:bookmarkEnd w:id="9"/>
    </w:p>
    <w:p w14:paraId="33CB2CEB" w14:textId="77777777" w:rsidR="008A4547" w:rsidRDefault="00E5799D">
      <w:pPr>
        <w:spacing w:after="0" w:line="240" w:lineRule="auto"/>
        <w:jc w:val="both"/>
      </w:pPr>
      <w:r>
        <w:t>Para esta actividad, el aprendiz debe consultar en medios responsables (e-books, Web, artículos o libros), lo siguiente:</w:t>
      </w:r>
    </w:p>
    <w:p w14:paraId="14870139" w14:textId="77777777" w:rsidR="008A4547" w:rsidRDefault="008A4547">
      <w:pPr>
        <w:spacing w:after="0" w:line="240" w:lineRule="auto"/>
        <w:jc w:val="both"/>
      </w:pPr>
    </w:p>
    <w:p w14:paraId="1A46B6FC" w14:textId="059ACD83" w:rsidR="008A4547" w:rsidRDefault="00E5799D">
      <w:pPr>
        <w:spacing w:after="0" w:line="240" w:lineRule="auto"/>
        <w:jc w:val="both"/>
      </w:pPr>
      <w:r>
        <w:t>¿</w:t>
      </w:r>
      <w:r w:rsidR="00B036D2">
        <w:t>A</w:t>
      </w:r>
      <w:r>
        <w:t xml:space="preserve"> qué se le conoce como semiconductor o semiconductores?</w:t>
      </w:r>
    </w:p>
    <w:p w14:paraId="25E69BC5" w14:textId="77777777" w:rsidR="008A4547" w:rsidRDefault="00E5799D">
      <w:pPr>
        <w:spacing w:after="0" w:line="240" w:lineRule="auto"/>
        <w:jc w:val="both"/>
      </w:pPr>
      <w:r>
        <w:t>¿a qué se le conoce como semiconductor intrínseco?</w:t>
      </w:r>
    </w:p>
    <w:p w14:paraId="1AF28D37" w14:textId="77777777" w:rsidR="008A4547" w:rsidRDefault="00E5799D">
      <w:pPr>
        <w:spacing w:after="0" w:line="240" w:lineRule="auto"/>
        <w:jc w:val="both"/>
      </w:pPr>
      <w:r>
        <w:t>¿a qué se le conoce como semiconductor extrínseco?</w:t>
      </w:r>
    </w:p>
    <w:p w14:paraId="662036BE" w14:textId="77777777" w:rsidR="008A4547" w:rsidRDefault="00E5799D">
      <w:pPr>
        <w:spacing w:after="0" w:line="240" w:lineRule="auto"/>
        <w:jc w:val="both"/>
      </w:pPr>
      <w:r>
        <w:t>¿Cuál es la diferencia entre los metales, semiconductores y aisladores?, de algunos ejemplos.</w:t>
      </w:r>
    </w:p>
    <w:p w14:paraId="7CE106F7" w14:textId="77777777" w:rsidR="008A4547" w:rsidRDefault="00E5799D">
      <w:pPr>
        <w:spacing w:after="0" w:line="240" w:lineRule="auto"/>
        <w:jc w:val="both"/>
      </w:pPr>
      <w:r>
        <w:t>En cuanto a los semiconductores, ¿Cuándo se habla de dopaje, a que se hace referencia?, explique.</w:t>
      </w:r>
    </w:p>
    <w:p w14:paraId="5FD519CE" w14:textId="77777777" w:rsidR="008A4547" w:rsidRDefault="00E5799D">
      <w:pPr>
        <w:spacing w:after="0" w:line="240" w:lineRule="auto"/>
        <w:jc w:val="both"/>
      </w:pPr>
      <w:r>
        <w:t>¿Cómo se puede diferenciar los semiconductores de los conductores y aislantes? Explique.</w:t>
      </w:r>
    </w:p>
    <w:p w14:paraId="0D4BD938" w14:textId="77777777" w:rsidR="008A4547" w:rsidRDefault="008A4547">
      <w:pPr>
        <w:spacing w:after="0" w:line="240" w:lineRule="auto"/>
        <w:jc w:val="both"/>
      </w:pPr>
    </w:p>
    <w:p w14:paraId="31D8E39B" w14:textId="77777777" w:rsidR="008A4547" w:rsidRDefault="00E5799D">
      <w:pPr>
        <w:spacing w:after="0" w:line="240" w:lineRule="auto"/>
        <w:jc w:val="both"/>
      </w:pPr>
      <w:r>
        <w:t xml:space="preserve">Vídeo de apoyo sobre semiconductores: </w:t>
      </w:r>
      <w:hyperlink r:id="rId21">
        <w:r>
          <w:rPr>
            <w:color w:val="1155CC"/>
            <w:u w:val="single"/>
          </w:rPr>
          <w:t>https://youtu.be/cy50YR7kr8c</w:t>
        </w:r>
      </w:hyperlink>
      <w:r>
        <w:t xml:space="preserve"> </w:t>
      </w:r>
    </w:p>
    <w:p w14:paraId="68A075DE" w14:textId="77777777" w:rsidR="008A4547" w:rsidRDefault="00E5799D">
      <w:pPr>
        <w:spacing w:after="0" w:line="240" w:lineRule="auto"/>
        <w:jc w:val="both"/>
      </w:pPr>
      <w:r>
        <w:t xml:space="preserve">     </w:t>
      </w:r>
    </w:p>
    <w:p w14:paraId="6ED6A734" w14:textId="77777777" w:rsidR="008A4547" w:rsidRDefault="00E5799D">
      <w:pPr>
        <w:spacing w:after="0" w:line="240" w:lineRule="auto"/>
        <w:jc w:val="both"/>
      </w:pPr>
      <w:r>
        <w:t>El aprendiz debe construir un mapa conceptual, en el cual se muestre la constitución de un átomo general, un átomo de cobre, uno de silicio y uno de germanio.</w:t>
      </w:r>
    </w:p>
    <w:p w14:paraId="3BD962C3" w14:textId="77777777" w:rsidR="008A4547" w:rsidRDefault="00E5799D">
      <w:pPr>
        <w:spacing w:after="0" w:line="240" w:lineRule="auto"/>
        <w:jc w:val="both"/>
      </w:pPr>
      <w:r>
        <w:t>El aprendiz debe construir un mapa mental sobre semiconductores.</w:t>
      </w:r>
    </w:p>
    <w:p w14:paraId="1DAEA9D6" w14:textId="77777777" w:rsidR="008A4547" w:rsidRDefault="00E5799D">
      <w:pPr>
        <w:spacing w:after="0" w:line="240" w:lineRule="auto"/>
        <w:jc w:val="both"/>
        <w:rPr>
          <w:b/>
        </w:rPr>
      </w:pPr>
      <w:r>
        <w:rPr>
          <w:b/>
        </w:rPr>
        <w:t xml:space="preserve"> </w:t>
      </w:r>
    </w:p>
    <w:p w14:paraId="50B625CC" w14:textId="77777777" w:rsidR="008A4547" w:rsidRDefault="00E5799D">
      <w:pPr>
        <w:spacing w:after="0" w:line="240" w:lineRule="auto"/>
        <w:jc w:val="both"/>
      </w:pPr>
      <w:r>
        <w:rPr>
          <w:b/>
        </w:rPr>
        <w:t xml:space="preserve">Tiempo de la actividad: </w:t>
      </w:r>
      <w:r>
        <w:t>15 horas.</w:t>
      </w:r>
    </w:p>
    <w:p w14:paraId="76D4DFA5" w14:textId="77777777" w:rsidR="008A4547" w:rsidRDefault="00E5799D">
      <w:pPr>
        <w:spacing w:after="0" w:line="240" w:lineRule="auto"/>
        <w:jc w:val="both"/>
      </w:pPr>
      <w:r>
        <w:rPr>
          <w:b/>
        </w:rPr>
        <w:t xml:space="preserve">Evidencia: </w:t>
      </w:r>
      <w:r>
        <w:t>Cada uno de los equipos de trabajo deben entregar un informe con normas APA, el cual debe contener la portada, el índice, la introducción, el cuerpo o desarrollo, las conclusiones y la infografía.</w:t>
      </w:r>
    </w:p>
    <w:p w14:paraId="0FEDFD9A" w14:textId="1ECAD09E" w:rsidR="008A4547" w:rsidRPr="00B036D2" w:rsidRDefault="00E5799D">
      <w:pPr>
        <w:spacing w:after="0" w:line="240" w:lineRule="auto"/>
        <w:jc w:val="both"/>
      </w:pPr>
      <w:r>
        <w:rPr>
          <w:b/>
        </w:rPr>
        <w:t xml:space="preserve">Modalidad de trabajo: </w:t>
      </w:r>
      <w:r>
        <w:t>En grupo.</w:t>
      </w:r>
    </w:p>
    <w:p w14:paraId="3826A6E8" w14:textId="77777777" w:rsidR="008A4547" w:rsidRDefault="008A4547">
      <w:pPr>
        <w:spacing w:after="0" w:line="240" w:lineRule="auto"/>
        <w:jc w:val="both"/>
        <w:rPr>
          <w:b/>
        </w:rPr>
      </w:pPr>
    </w:p>
    <w:p w14:paraId="3DDDE155" w14:textId="77777777" w:rsidR="008A4547" w:rsidRDefault="008A4547">
      <w:pPr>
        <w:spacing w:after="0" w:line="240" w:lineRule="auto"/>
        <w:jc w:val="both"/>
        <w:rPr>
          <w:b/>
        </w:rPr>
      </w:pPr>
    </w:p>
    <w:p w14:paraId="041A458F" w14:textId="77777777" w:rsidR="008A4547" w:rsidRDefault="00E5799D">
      <w:pPr>
        <w:rPr>
          <w:b/>
          <w:color w:val="000000"/>
        </w:rPr>
      </w:pPr>
      <w:r>
        <w:rPr>
          <w:b/>
        </w:rPr>
        <w:t>3.3.2</w:t>
      </w:r>
      <w:r>
        <w:rPr>
          <w:b/>
          <w:color w:val="000000"/>
        </w:rPr>
        <w:t>. Diodos</w:t>
      </w:r>
    </w:p>
    <w:p w14:paraId="7EEB43F4" w14:textId="77777777" w:rsidR="008A4547" w:rsidRDefault="00E5799D">
      <w:pPr>
        <w:pBdr>
          <w:top w:val="nil"/>
          <w:left w:val="nil"/>
          <w:bottom w:val="nil"/>
          <w:right w:val="nil"/>
          <w:between w:val="nil"/>
        </w:pBdr>
        <w:spacing w:line="240" w:lineRule="auto"/>
        <w:jc w:val="center"/>
        <w:rPr>
          <w:b/>
        </w:rPr>
      </w:pPr>
      <w:r>
        <w:rPr>
          <w:b/>
          <w:noProof/>
        </w:rPr>
        <w:drawing>
          <wp:inline distT="114300" distB="114300" distL="114300" distR="114300" wp14:anchorId="00B97811" wp14:editId="3E2C4A8A">
            <wp:extent cx="3138488" cy="1480045"/>
            <wp:effectExtent l="0" t="0" r="0" b="0"/>
            <wp:docPr id="3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2"/>
                    <a:srcRect/>
                    <a:stretch>
                      <a:fillRect/>
                    </a:stretch>
                  </pic:blipFill>
                  <pic:spPr>
                    <a:xfrm>
                      <a:off x="0" y="0"/>
                      <a:ext cx="3138488" cy="1480045"/>
                    </a:xfrm>
                    <a:prstGeom prst="rect">
                      <a:avLst/>
                    </a:prstGeom>
                    <a:ln/>
                  </pic:spPr>
                </pic:pic>
              </a:graphicData>
            </a:graphic>
          </wp:inline>
        </w:drawing>
      </w:r>
    </w:p>
    <w:p w14:paraId="229AF302" w14:textId="77777777" w:rsidR="008A4547" w:rsidRDefault="00E5799D">
      <w:pPr>
        <w:pBdr>
          <w:top w:val="nil"/>
          <w:left w:val="nil"/>
          <w:bottom w:val="nil"/>
          <w:right w:val="nil"/>
          <w:between w:val="nil"/>
        </w:pBdr>
        <w:tabs>
          <w:tab w:val="left" w:pos="4320"/>
          <w:tab w:val="left" w:pos="4485"/>
          <w:tab w:val="left" w:pos="5445"/>
        </w:tabs>
        <w:spacing w:after="0" w:line="240" w:lineRule="auto"/>
        <w:jc w:val="center"/>
      </w:pPr>
      <w:r>
        <w:lastRenderedPageBreak/>
        <w:t xml:space="preserve">Figura 4. Símbolo eléctrico del diodo de unión. </w:t>
      </w:r>
    </w:p>
    <w:p w14:paraId="3FC2AF2D" w14:textId="1DBD2D14" w:rsidR="008A4547" w:rsidRDefault="00E5799D" w:rsidP="005F6AFA">
      <w:pPr>
        <w:pBdr>
          <w:top w:val="nil"/>
          <w:left w:val="nil"/>
          <w:bottom w:val="nil"/>
          <w:right w:val="nil"/>
          <w:between w:val="nil"/>
        </w:pBdr>
        <w:tabs>
          <w:tab w:val="left" w:pos="4320"/>
          <w:tab w:val="left" w:pos="4485"/>
          <w:tab w:val="left" w:pos="5445"/>
        </w:tabs>
        <w:spacing w:after="0" w:line="240" w:lineRule="auto"/>
        <w:jc w:val="center"/>
        <w:rPr>
          <w:rFonts w:ascii="Arial" w:eastAsia="Arial" w:hAnsi="Arial" w:cs="Arial"/>
          <w:b/>
        </w:rPr>
      </w:pPr>
      <w:r>
        <w:t>Se muestran sus terminales Ánodo y Cátodo.</w:t>
      </w:r>
    </w:p>
    <w:p w14:paraId="5ED5DDFB" w14:textId="77777777" w:rsidR="005F6AFA" w:rsidRPr="005F6AFA" w:rsidRDefault="005F6AFA" w:rsidP="005F6AFA">
      <w:pPr>
        <w:pBdr>
          <w:top w:val="nil"/>
          <w:left w:val="nil"/>
          <w:bottom w:val="nil"/>
          <w:right w:val="nil"/>
          <w:between w:val="nil"/>
        </w:pBdr>
        <w:tabs>
          <w:tab w:val="left" w:pos="4320"/>
          <w:tab w:val="left" w:pos="4485"/>
          <w:tab w:val="left" w:pos="5445"/>
        </w:tabs>
        <w:spacing w:after="0" w:line="240" w:lineRule="auto"/>
        <w:jc w:val="center"/>
        <w:rPr>
          <w:rFonts w:ascii="Arial" w:eastAsia="Arial" w:hAnsi="Arial" w:cs="Arial"/>
          <w:b/>
        </w:rPr>
      </w:pPr>
    </w:p>
    <w:p w14:paraId="2AC73108" w14:textId="77777777" w:rsidR="008A4547" w:rsidRDefault="00E5799D">
      <w:r>
        <w:t xml:space="preserve">El diodo de unión es el primero de los semiconductores que vamos a trabajar, esto debido a su aplicabilidad en electrónica. Es fundamental que el aprendiz implemente circuitos electrónicos simulados y luego en la </w:t>
      </w:r>
      <w:proofErr w:type="spellStart"/>
      <w:r>
        <w:t>protoboard</w:t>
      </w:r>
      <w:proofErr w:type="spellEnd"/>
      <w:r>
        <w:t>, esto permitirá que comprenda las características de funcionamiento de acuerdo con su ficha técnica y la forma en que se conecte.</w:t>
      </w:r>
    </w:p>
    <w:p w14:paraId="36B0D806" w14:textId="77777777" w:rsidR="008A4547" w:rsidRDefault="00E5799D">
      <w:pPr>
        <w:jc w:val="center"/>
        <w:rPr>
          <w:b/>
        </w:rPr>
      </w:pPr>
      <w:r>
        <w:rPr>
          <w:b/>
          <w:noProof/>
        </w:rPr>
        <w:drawing>
          <wp:inline distT="114300" distB="114300" distL="114300" distR="114300" wp14:anchorId="3B6EC5C3" wp14:editId="23A5A3FB">
            <wp:extent cx="2961227" cy="2065972"/>
            <wp:effectExtent l="0" t="0" r="0" b="0"/>
            <wp:docPr id="3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srcRect/>
                    <a:stretch>
                      <a:fillRect/>
                    </a:stretch>
                  </pic:blipFill>
                  <pic:spPr>
                    <a:xfrm>
                      <a:off x="0" y="0"/>
                      <a:ext cx="2961227" cy="2065972"/>
                    </a:xfrm>
                    <a:prstGeom prst="rect">
                      <a:avLst/>
                    </a:prstGeom>
                    <a:ln/>
                  </pic:spPr>
                </pic:pic>
              </a:graphicData>
            </a:graphic>
          </wp:inline>
        </w:drawing>
      </w:r>
    </w:p>
    <w:p w14:paraId="395C2909" w14:textId="77777777" w:rsidR="008A4547" w:rsidRDefault="00E5799D">
      <w:pPr>
        <w:tabs>
          <w:tab w:val="left" w:pos="4320"/>
          <w:tab w:val="left" w:pos="4485"/>
          <w:tab w:val="left" w:pos="5445"/>
        </w:tabs>
        <w:spacing w:after="0" w:line="240" w:lineRule="auto"/>
        <w:jc w:val="center"/>
      </w:pPr>
      <w:r>
        <w:t>Figura 5. Ejemplo de polarización directa e inversa de un diodo.</w:t>
      </w:r>
    </w:p>
    <w:p w14:paraId="1F9F035B" w14:textId="77777777" w:rsidR="008A4547" w:rsidRDefault="008A4547">
      <w:pPr>
        <w:tabs>
          <w:tab w:val="left" w:pos="4320"/>
          <w:tab w:val="left" w:pos="4485"/>
          <w:tab w:val="left" w:pos="5445"/>
        </w:tabs>
        <w:spacing w:after="0" w:line="240" w:lineRule="auto"/>
        <w:jc w:val="center"/>
      </w:pPr>
    </w:p>
    <w:p w14:paraId="32507FAB" w14:textId="77777777" w:rsidR="008A4547" w:rsidRDefault="00E5799D">
      <w:r>
        <w:t xml:space="preserve"> Para el desarrollo de esta actividad, el aprendiz debe buscar información en la Web sobre:</w:t>
      </w:r>
    </w:p>
    <w:p w14:paraId="553E9325" w14:textId="6E196850" w:rsidR="008A4547" w:rsidRDefault="00E5799D">
      <w:r>
        <w:t>a. ¿Quién fue Sir John Ambrose Fleming?</w:t>
      </w:r>
      <w:r w:rsidR="00CA5B46">
        <w:t xml:space="preserve"> </w:t>
      </w:r>
      <w:r w:rsidR="00CA5B46" w:rsidRPr="00E40B22">
        <w:rPr>
          <w:color w:val="76DBF4" w:themeColor="background2"/>
        </w:rPr>
        <w:t xml:space="preserve">Válvula de </w:t>
      </w:r>
      <w:proofErr w:type="spellStart"/>
      <w:r w:rsidR="00CA5B46" w:rsidRPr="00E40B22">
        <w:rPr>
          <w:color w:val="76DBF4" w:themeColor="background2"/>
        </w:rPr>
        <w:t>vacio</w:t>
      </w:r>
      <w:proofErr w:type="spellEnd"/>
      <w:r w:rsidR="00CA5B46" w:rsidRPr="00E40B22">
        <w:rPr>
          <w:color w:val="76DBF4" w:themeColor="background2"/>
        </w:rPr>
        <w:t xml:space="preserve"> en 1904</w:t>
      </w:r>
    </w:p>
    <w:p w14:paraId="5C9FCBFB" w14:textId="4EA203E3" w:rsidR="008A4547" w:rsidRPr="003D1A94" w:rsidRDefault="00E5799D">
      <w:r>
        <w:t>b. ¿En qué año fue creado el diodo de unión?</w:t>
      </w:r>
      <w:r w:rsidR="00CA5B46">
        <w:t xml:space="preserve"> </w:t>
      </w:r>
      <w:r w:rsidR="006F2A3D" w:rsidRPr="00E40B22">
        <w:rPr>
          <w:color w:val="76DBF4" w:themeColor="background2"/>
        </w:rPr>
        <w:t xml:space="preserve">Russell </w:t>
      </w:r>
      <w:proofErr w:type="spellStart"/>
      <w:r w:rsidR="006F2A3D" w:rsidRPr="00E40B22">
        <w:rPr>
          <w:color w:val="76DBF4" w:themeColor="background2"/>
        </w:rPr>
        <w:t>Ohl</w:t>
      </w:r>
      <w:proofErr w:type="spellEnd"/>
      <w:r w:rsidR="006F2A3D" w:rsidRPr="00E40B22">
        <w:rPr>
          <w:color w:val="76DBF4" w:themeColor="background2"/>
        </w:rPr>
        <w:t xml:space="preserve"> 1939 en </w:t>
      </w:r>
      <w:proofErr w:type="spellStart"/>
      <w:r w:rsidR="006F2A3D" w:rsidRPr="00E40B22">
        <w:rPr>
          <w:color w:val="76DBF4" w:themeColor="background2"/>
        </w:rPr>
        <w:t>bell</w:t>
      </w:r>
      <w:proofErr w:type="spellEnd"/>
      <w:r w:rsidR="006F2A3D" w:rsidRPr="00E40B22">
        <w:rPr>
          <w:color w:val="76DBF4" w:themeColor="background2"/>
        </w:rPr>
        <w:t xml:space="preserve"> </w:t>
      </w:r>
      <w:proofErr w:type="spellStart"/>
      <w:r w:rsidR="006F2A3D" w:rsidRPr="00E40B22">
        <w:rPr>
          <w:color w:val="76DBF4" w:themeColor="background2"/>
        </w:rPr>
        <w:t>labs</w:t>
      </w:r>
      <w:proofErr w:type="spellEnd"/>
    </w:p>
    <w:p w14:paraId="79613858" w14:textId="5FF784B2" w:rsidR="008A4547" w:rsidRDefault="00E5799D">
      <w:r>
        <w:t>c. ¿Quién fue William Bradford Shockley?, ¿Cuál fue su propuesta en cuanto al modelado matemático del comportamiento del diodo?</w:t>
      </w:r>
    </w:p>
    <w:p w14:paraId="21BB71D8" w14:textId="77777777" w:rsidR="008A4547" w:rsidRDefault="00E5799D">
      <w:r>
        <w:t>d. Busque y seleccione por lo menos tres ejemplos de aplicación del diodo de unión y explique en qué consiste.</w:t>
      </w:r>
    </w:p>
    <w:p w14:paraId="2F0B3846" w14:textId="77777777" w:rsidR="008A4547" w:rsidRDefault="00E5799D">
      <w:r>
        <w:t>e. ¿A qué se le denomina Unión PN?, explique.</w:t>
      </w:r>
    </w:p>
    <w:p w14:paraId="5C7A8FDF" w14:textId="77777777" w:rsidR="008A4547" w:rsidRDefault="00E5799D">
      <w:r>
        <w:t>f. en un diodo de unión, ¿cómo se le llama a la parte con dopado tipo P?</w:t>
      </w:r>
    </w:p>
    <w:p w14:paraId="64EE51ED" w14:textId="77777777" w:rsidR="008A4547" w:rsidRDefault="00E5799D">
      <w:r>
        <w:t>g. en un diodo de unión, ¿cómo se le llama a la parte con dopado tipo N?</w:t>
      </w:r>
    </w:p>
    <w:p w14:paraId="25C9CADD" w14:textId="77777777" w:rsidR="008A4547" w:rsidRDefault="00E5799D">
      <w:r>
        <w:t>h. Buscar en la biblioteca y/o en e-books, incluso en la Web si lo desea. Lo siguiente:</w:t>
      </w:r>
    </w:p>
    <w:p w14:paraId="49784AFD" w14:textId="77777777" w:rsidR="008A4547" w:rsidRDefault="00E5799D">
      <w:r>
        <w:rPr>
          <w:b/>
        </w:rPr>
        <w:tab/>
      </w:r>
      <w:r>
        <w:t>i. ¿Qué es un diodo rectificador de silicio?</w:t>
      </w:r>
    </w:p>
    <w:p w14:paraId="26E1A96C" w14:textId="77777777" w:rsidR="008A4547" w:rsidRDefault="00E5799D">
      <w:r>
        <w:tab/>
      </w:r>
      <w:proofErr w:type="spellStart"/>
      <w:r>
        <w:t>ii</w:t>
      </w:r>
      <w:proofErr w:type="spellEnd"/>
      <w:r>
        <w:t>. ¿Cómo se representa en los circuitos electrónicos?</w:t>
      </w:r>
    </w:p>
    <w:p w14:paraId="3A2D6216" w14:textId="77777777" w:rsidR="008A4547" w:rsidRDefault="00E5799D">
      <w:r>
        <w:lastRenderedPageBreak/>
        <w:tab/>
      </w:r>
      <w:proofErr w:type="spellStart"/>
      <w:r>
        <w:t>iii</w:t>
      </w:r>
      <w:proofErr w:type="spellEnd"/>
      <w:r>
        <w:t xml:space="preserve">. ¿Cómo funciona un diodo rectificador de silicio en corriente </w:t>
      </w:r>
      <w:proofErr w:type="spellStart"/>
      <w:r>
        <w:t>contínua</w:t>
      </w:r>
      <w:proofErr w:type="spellEnd"/>
      <w:r>
        <w:t>?</w:t>
      </w:r>
    </w:p>
    <w:p w14:paraId="7A18B543" w14:textId="77777777" w:rsidR="008A4547" w:rsidRDefault="00E5799D">
      <w:r>
        <w:tab/>
      </w:r>
      <w:proofErr w:type="spellStart"/>
      <w:r>
        <w:t>iV</w:t>
      </w:r>
      <w:proofErr w:type="spellEnd"/>
      <w:r>
        <w:t>. ¿Cómo funciona un diodo rectificador de silicio en corriente alterna?</w:t>
      </w:r>
    </w:p>
    <w:p w14:paraId="20EED24A" w14:textId="77777777" w:rsidR="008A4547" w:rsidRDefault="00E5799D">
      <w:r>
        <w:t>i. Buscar información sobre los tres modelos más conocidos, de la forma como se representa el diodo rectificador, las cuales son:</w:t>
      </w:r>
    </w:p>
    <w:p w14:paraId="0506199C" w14:textId="77777777" w:rsidR="008A4547" w:rsidRDefault="00E5799D">
      <w:pPr>
        <w:numPr>
          <w:ilvl w:val="0"/>
          <w:numId w:val="4"/>
        </w:numPr>
        <w:spacing w:after="0"/>
      </w:pPr>
      <w:r>
        <w:t xml:space="preserve">Modelo ideal ⇒ </w:t>
      </w:r>
      <w:hyperlink r:id="rId24">
        <w:r>
          <w:rPr>
            <w:color w:val="1155CC"/>
            <w:u w:val="single"/>
          </w:rPr>
          <w:t>https://youtu.be/NRc6yraFQS8</w:t>
        </w:r>
      </w:hyperlink>
      <w:r>
        <w:t xml:space="preserve"> </w:t>
      </w:r>
    </w:p>
    <w:p w14:paraId="5611160A" w14:textId="77777777" w:rsidR="008A4547" w:rsidRDefault="00E5799D">
      <w:pPr>
        <w:numPr>
          <w:ilvl w:val="0"/>
          <w:numId w:val="4"/>
        </w:numPr>
        <w:spacing w:after="0"/>
      </w:pPr>
      <w:r>
        <w:t xml:space="preserve">Modelo práctico ⇒ </w:t>
      </w:r>
      <w:hyperlink r:id="rId25">
        <w:r>
          <w:rPr>
            <w:color w:val="1155CC"/>
            <w:u w:val="single"/>
          </w:rPr>
          <w:t>https://youtu.be/Hbpwfhxn2qY</w:t>
        </w:r>
      </w:hyperlink>
      <w:r>
        <w:t xml:space="preserve"> </w:t>
      </w:r>
    </w:p>
    <w:p w14:paraId="68876974" w14:textId="77777777" w:rsidR="008A4547" w:rsidRDefault="00E5799D">
      <w:pPr>
        <w:numPr>
          <w:ilvl w:val="0"/>
          <w:numId w:val="4"/>
        </w:numPr>
      </w:pPr>
      <w:r>
        <w:t xml:space="preserve">Modelo real ⇒ </w:t>
      </w:r>
      <w:hyperlink r:id="rId26">
        <w:r>
          <w:rPr>
            <w:color w:val="1155CC"/>
            <w:u w:val="single"/>
          </w:rPr>
          <w:t>https://youtu.be/3rnRkobKyRw</w:t>
        </w:r>
      </w:hyperlink>
      <w:r>
        <w:t xml:space="preserve"> </w:t>
      </w:r>
    </w:p>
    <w:p w14:paraId="2DE56F98" w14:textId="77777777" w:rsidR="008A4547" w:rsidRDefault="00E5799D">
      <w:r>
        <w:t>Explique cada uno de los modelos y muestre por lo menos un ejemplo de cada modelo. Si desea puede buscar información complementaria.</w:t>
      </w:r>
    </w:p>
    <w:p w14:paraId="55F6D5A3" w14:textId="77777777" w:rsidR="008A4547" w:rsidRDefault="00E5799D">
      <w:r>
        <w:t xml:space="preserve">Vídeo de apoyo sobre semiconductores: </w:t>
      </w:r>
      <w:hyperlink r:id="rId27">
        <w:r>
          <w:rPr>
            <w:color w:val="1155CC"/>
            <w:u w:val="single"/>
          </w:rPr>
          <w:t>https://youtu.be/lYAIJo26rMk</w:t>
        </w:r>
      </w:hyperlink>
      <w:r>
        <w:t xml:space="preserve"> </w:t>
      </w:r>
    </w:p>
    <w:p w14:paraId="796EA9A0" w14:textId="77777777" w:rsidR="008A4547" w:rsidRDefault="00E5799D">
      <w:pPr>
        <w:rPr>
          <w:b/>
        </w:rPr>
      </w:pPr>
      <w:r>
        <w:rPr>
          <w:b/>
        </w:rPr>
        <w:tab/>
      </w:r>
    </w:p>
    <w:p w14:paraId="256E500B" w14:textId="77777777" w:rsidR="008A4547" w:rsidRDefault="00E5799D">
      <w:r>
        <w:t>El diodo emisor de luz o LED.</w:t>
      </w:r>
    </w:p>
    <w:p w14:paraId="140185A6" w14:textId="77777777" w:rsidR="008A4547" w:rsidRDefault="00E5799D">
      <w:r>
        <w:t>Otro tipo de diodo que se utiliza mucho en electrónica se conoce como diodo emisor de luz o LED. Este elemento de circuito presenta características en cuanto a la diferencia de potencial que requiere para su funcionamiento y la intensidad de corriente eléctrica que requiere para iluminar. Este elemento de circuito es muy utilizado como indicador de la presencia de tensión en un circuito. Este elemento de circuito es muy utilizado en la industria y el comercio.</w:t>
      </w:r>
    </w:p>
    <w:p w14:paraId="1970E801" w14:textId="77777777" w:rsidR="008A4547" w:rsidRDefault="008A4547">
      <w:pPr>
        <w:rPr>
          <w:b/>
        </w:rPr>
      </w:pPr>
    </w:p>
    <w:p w14:paraId="1B8138C5" w14:textId="77777777" w:rsidR="008A4547" w:rsidRDefault="00E5799D">
      <w:pPr>
        <w:jc w:val="center"/>
        <w:rPr>
          <w:b/>
        </w:rPr>
      </w:pPr>
      <w:r>
        <w:rPr>
          <w:b/>
          <w:noProof/>
        </w:rPr>
        <w:lastRenderedPageBreak/>
        <w:drawing>
          <wp:inline distT="114300" distB="114300" distL="114300" distR="114300" wp14:anchorId="24909B5E" wp14:editId="5AA52E0D">
            <wp:extent cx="3643313" cy="3273091"/>
            <wp:effectExtent l="0" t="0" r="0" b="0"/>
            <wp:docPr id="35"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8"/>
                    <a:srcRect/>
                    <a:stretch>
                      <a:fillRect/>
                    </a:stretch>
                  </pic:blipFill>
                  <pic:spPr>
                    <a:xfrm>
                      <a:off x="0" y="0"/>
                      <a:ext cx="3643313" cy="3273091"/>
                    </a:xfrm>
                    <a:prstGeom prst="rect">
                      <a:avLst/>
                    </a:prstGeom>
                    <a:ln/>
                  </pic:spPr>
                </pic:pic>
              </a:graphicData>
            </a:graphic>
          </wp:inline>
        </w:drawing>
      </w:r>
      <w:r>
        <w:rPr>
          <w:b/>
        </w:rPr>
        <w:t xml:space="preserve"> </w:t>
      </w:r>
    </w:p>
    <w:p w14:paraId="476B9F34" w14:textId="77777777" w:rsidR="008A4547" w:rsidRDefault="00E5799D">
      <w:pPr>
        <w:tabs>
          <w:tab w:val="left" w:pos="4320"/>
          <w:tab w:val="left" w:pos="4485"/>
          <w:tab w:val="left" w:pos="5445"/>
        </w:tabs>
        <w:spacing w:after="0" w:line="240" w:lineRule="auto"/>
        <w:jc w:val="center"/>
      </w:pPr>
      <w:r>
        <w:t>Figura 6. Terminales ánodo y cátodo de un diodo led.</w:t>
      </w:r>
    </w:p>
    <w:p w14:paraId="06C76C3B" w14:textId="77777777" w:rsidR="008A4547" w:rsidRDefault="008A4547">
      <w:pPr>
        <w:tabs>
          <w:tab w:val="left" w:pos="4320"/>
          <w:tab w:val="left" w:pos="4485"/>
          <w:tab w:val="left" w:pos="5445"/>
        </w:tabs>
        <w:spacing w:after="0" w:line="240" w:lineRule="auto"/>
        <w:jc w:val="center"/>
      </w:pPr>
    </w:p>
    <w:p w14:paraId="2B8FBAD9" w14:textId="77777777" w:rsidR="008A4547" w:rsidRDefault="00E5799D">
      <w:r>
        <w:t xml:space="preserve">Vídeo de apoyo sobre el funcionamiento de un LED: </w:t>
      </w:r>
      <w:hyperlink r:id="rId29">
        <w:r>
          <w:rPr>
            <w:color w:val="1155CC"/>
            <w:u w:val="single"/>
          </w:rPr>
          <w:t>https://youtu.be/Jr6tcXnDHIo</w:t>
        </w:r>
      </w:hyperlink>
      <w:r>
        <w:t xml:space="preserve"> </w:t>
      </w:r>
    </w:p>
    <w:p w14:paraId="43FFDF23" w14:textId="77777777" w:rsidR="008A4547" w:rsidRDefault="00E5799D">
      <w:pPr>
        <w:spacing w:after="0" w:line="240" w:lineRule="auto"/>
        <w:jc w:val="both"/>
      </w:pPr>
      <w:r>
        <w:rPr>
          <w:b/>
        </w:rPr>
        <w:t xml:space="preserve">Tiempo de la actividad: </w:t>
      </w:r>
      <w:r>
        <w:t>15 horas.</w:t>
      </w:r>
    </w:p>
    <w:p w14:paraId="4A20266B" w14:textId="7F52AE27" w:rsidR="008A4547" w:rsidRDefault="00E5799D">
      <w:pPr>
        <w:spacing w:after="0" w:line="240" w:lineRule="auto"/>
        <w:jc w:val="both"/>
      </w:pPr>
      <w:r>
        <w:rPr>
          <w:b/>
        </w:rPr>
        <w:t xml:space="preserve">Evidencia: </w:t>
      </w:r>
      <w:r w:rsidR="008D2070">
        <w:t>Reporte de la consulta de las preguntas</w:t>
      </w:r>
      <w:r>
        <w:t>.</w:t>
      </w:r>
    </w:p>
    <w:p w14:paraId="4E6EB581" w14:textId="3609905E" w:rsidR="008A4547" w:rsidRDefault="00E5799D">
      <w:pPr>
        <w:spacing w:after="0" w:line="240" w:lineRule="auto"/>
        <w:jc w:val="both"/>
        <w:rPr>
          <w:b/>
        </w:rPr>
      </w:pPr>
      <w:r>
        <w:rPr>
          <w:b/>
        </w:rPr>
        <w:t xml:space="preserve">Modalidad de trabajo: </w:t>
      </w:r>
      <w:r w:rsidR="00B709EB">
        <w:t>individual.</w:t>
      </w:r>
    </w:p>
    <w:p w14:paraId="0835FF84" w14:textId="77777777" w:rsidR="008A4547" w:rsidRDefault="008A4547">
      <w:pPr>
        <w:spacing w:after="0" w:line="240" w:lineRule="auto"/>
        <w:jc w:val="both"/>
        <w:rPr>
          <w:b/>
        </w:rPr>
      </w:pPr>
    </w:p>
    <w:p w14:paraId="1A9822C7" w14:textId="77777777" w:rsidR="008A4547" w:rsidRDefault="008A4547">
      <w:pPr>
        <w:rPr>
          <w:b/>
        </w:rPr>
      </w:pPr>
    </w:p>
    <w:p w14:paraId="597AEC21" w14:textId="77777777" w:rsidR="008A4547" w:rsidRDefault="00E5799D">
      <w:pPr>
        <w:rPr>
          <w:b/>
        </w:rPr>
      </w:pPr>
      <w:r>
        <w:rPr>
          <w:b/>
        </w:rPr>
        <w:t>3.3.3 Capacitores o más conocidos como “Condensadores”</w:t>
      </w:r>
    </w:p>
    <w:p w14:paraId="5BC1A4E6" w14:textId="77777777" w:rsidR="008A4547" w:rsidRDefault="00E5799D">
      <w:r>
        <w:t>Los capacitores son elementos de circuito pasivos, estos son muy utilizados en las fuentes de energía eléctrica, también son utilizados como filtros pasa bandas y/o eliminadores de ruido eléctrico en circuitos digitales.</w:t>
      </w:r>
    </w:p>
    <w:p w14:paraId="2EDFEF83" w14:textId="77777777" w:rsidR="008A4547" w:rsidRDefault="00E5799D">
      <w:r>
        <w:t xml:space="preserve">Existen varios tipos de capacitores y se encuentran en equipos industriales, comerciales e incluso equipos del hogar. Debido a lo anterior, es de gran importancia conocerlos, diferenciarlos </w:t>
      </w:r>
      <w:proofErr w:type="gramStart"/>
      <w:r>
        <w:t>y</w:t>
      </w:r>
      <w:proofErr w:type="gramEnd"/>
      <w:r>
        <w:t xml:space="preserve"> sobre todo, saber cómo se comportan de acuerdo con su conexión y aplicación. </w:t>
      </w:r>
    </w:p>
    <w:p w14:paraId="5FF433E7" w14:textId="7940E055" w:rsidR="008A4547" w:rsidRDefault="003105CF">
      <w:r>
        <w:t>A partir del v</w:t>
      </w:r>
      <w:r w:rsidR="00E5799D">
        <w:t xml:space="preserve">ídeo de </w:t>
      </w:r>
      <w:r w:rsidR="002C3831">
        <w:t>apoyo</w:t>
      </w:r>
      <w:r w:rsidR="00E5799D">
        <w:t xml:space="preserve"> sobre el funcionamiento de un capacitor: </w:t>
      </w:r>
      <w:hyperlink r:id="rId30">
        <w:r w:rsidR="00E5799D">
          <w:rPr>
            <w:color w:val="1155CC"/>
            <w:u w:val="single"/>
          </w:rPr>
          <w:t>https://youtu.be/oS4WQRXfm-M</w:t>
        </w:r>
      </w:hyperlink>
      <w:r w:rsidR="00E5799D">
        <w:t xml:space="preserve"> </w:t>
      </w:r>
    </w:p>
    <w:p w14:paraId="3678116A" w14:textId="77777777" w:rsidR="008A4547" w:rsidRDefault="008A4547">
      <w:pPr>
        <w:rPr>
          <w:b/>
        </w:rPr>
      </w:pPr>
    </w:p>
    <w:p w14:paraId="3740E9F2" w14:textId="77777777" w:rsidR="008A4547" w:rsidRDefault="008A4547">
      <w:pPr>
        <w:rPr>
          <w:b/>
        </w:rPr>
      </w:pPr>
    </w:p>
    <w:p w14:paraId="014109B3" w14:textId="77777777" w:rsidR="006E1A30" w:rsidRDefault="00E5799D">
      <w:r w:rsidRPr="003105CF">
        <w:rPr>
          <w:strike/>
        </w:rPr>
        <w:lastRenderedPageBreak/>
        <w:t xml:space="preserve">Los aprendices </w:t>
      </w:r>
      <w:proofErr w:type="gramStart"/>
      <w:r w:rsidRPr="003105CF">
        <w:rPr>
          <w:strike/>
        </w:rPr>
        <w:t>van</w:t>
      </w:r>
      <w:r>
        <w:t xml:space="preserve">  conform</w:t>
      </w:r>
      <w:r w:rsidR="003105CF">
        <w:t>e</w:t>
      </w:r>
      <w:proofErr w:type="gramEnd"/>
      <w:r>
        <w:t xml:space="preserve"> equipos de dos integrantes </w:t>
      </w:r>
      <w:proofErr w:type="gramStart"/>
      <w:r>
        <w:t>y  consult</w:t>
      </w:r>
      <w:r w:rsidR="003105CF">
        <w:t>e</w:t>
      </w:r>
      <w:proofErr w:type="gramEnd"/>
      <w:r>
        <w:t xml:space="preserve"> en biblioteca y/o cualquier medio de comunicación responsable, los siguientes tipos de capacitores</w:t>
      </w:r>
      <w:r w:rsidR="006E1A30">
        <w:t xml:space="preserve"> y:</w:t>
      </w:r>
    </w:p>
    <w:p w14:paraId="7F4CF39A" w14:textId="77777777" w:rsidR="00324642" w:rsidRDefault="00E5799D" w:rsidP="00324642">
      <w:pPr>
        <w:pStyle w:val="Prrafodelista"/>
        <w:numPr>
          <w:ilvl w:val="0"/>
          <w:numId w:val="1"/>
        </w:numPr>
      </w:pPr>
      <w:r>
        <w:t xml:space="preserve"> su nivel de tensión y rango de capacidades, además buscar </w:t>
      </w:r>
    </w:p>
    <w:p w14:paraId="505BCBF8" w14:textId="74B282B3" w:rsidR="008A4547" w:rsidRDefault="00E5799D" w:rsidP="00324642">
      <w:pPr>
        <w:pStyle w:val="Prrafodelista"/>
        <w:numPr>
          <w:ilvl w:val="0"/>
          <w:numId w:val="1"/>
        </w:numPr>
      </w:pPr>
      <w:r>
        <w:t>una imagen o foto que lo muestre.</w:t>
      </w:r>
      <w:r w:rsidR="006E1A30">
        <w:t xml:space="preserve"> </w:t>
      </w:r>
    </w:p>
    <w:p w14:paraId="600EE889" w14:textId="7B938044" w:rsidR="00324642" w:rsidRPr="00324642" w:rsidRDefault="00324642" w:rsidP="00324642">
      <w:pPr>
        <w:rPr>
          <w:color w:val="76DBF4" w:themeColor="background2"/>
        </w:rPr>
      </w:pPr>
      <w:r w:rsidRPr="00324642">
        <w:rPr>
          <w:color w:val="76DBF4" w:themeColor="background2"/>
        </w:rPr>
        <w:t>Y responda las siguientes preguntas</w:t>
      </w:r>
    </w:p>
    <w:p w14:paraId="6CACC7E0" w14:textId="01C00DC6" w:rsidR="008A4547" w:rsidRDefault="00E5799D">
      <w:pPr>
        <w:numPr>
          <w:ilvl w:val="0"/>
          <w:numId w:val="5"/>
        </w:numPr>
        <w:spacing w:after="0"/>
      </w:pPr>
      <w:r>
        <w:t>¿</w:t>
      </w:r>
      <w:r w:rsidR="00C723C7">
        <w:t>Cuál</w:t>
      </w:r>
      <w:r>
        <w:t xml:space="preserve"> es la definición de capacitor?</w:t>
      </w:r>
    </w:p>
    <w:p w14:paraId="3B7CD3F6" w14:textId="77777777" w:rsidR="008A4547" w:rsidRDefault="00E5799D">
      <w:pPr>
        <w:numPr>
          <w:ilvl w:val="0"/>
          <w:numId w:val="5"/>
        </w:numPr>
        <w:spacing w:after="0"/>
      </w:pPr>
      <w:r>
        <w:t>¿Cuáles son las características técnicas de los capacitores electrolíticos?</w:t>
      </w:r>
    </w:p>
    <w:p w14:paraId="3EDC5A4F" w14:textId="77777777" w:rsidR="008A4547" w:rsidRDefault="00E5799D">
      <w:pPr>
        <w:numPr>
          <w:ilvl w:val="0"/>
          <w:numId w:val="5"/>
        </w:numPr>
        <w:spacing w:after="0"/>
      </w:pPr>
      <w:r>
        <w:t>¿Cuáles son las características técnicas de los capacitores de papel?</w:t>
      </w:r>
    </w:p>
    <w:p w14:paraId="26816FA7" w14:textId="77777777" w:rsidR="008A4547" w:rsidRDefault="00E5799D">
      <w:pPr>
        <w:numPr>
          <w:ilvl w:val="0"/>
          <w:numId w:val="5"/>
        </w:numPr>
        <w:spacing w:after="0"/>
      </w:pPr>
      <w:r>
        <w:t>¿Cuáles son las características técnicas de los capacitores de tantalio?</w:t>
      </w:r>
    </w:p>
    <w:p w14:paraId="4EA5232C" w14:textId="77777777" w:rsidR="008A4547" w:rsidRDefault="00E5799D">
      <w:pPr>
        <w:numPr>
          <w:ilvl w:val="0"/>
          <w:numId w:val="5"/>
        </w:numPr>
        <w:spacing w:after="0"/>
      </w:pPr>
      <w:r>
        <w:t>¿Cuáles son las características técnicas de los capacitores de cerámica?</w:t>
      </w:r>
    </w:p>
    <w:p w14:paraId="30433018" w14:textId="20B05771" w:rsidR="008A4547" w:rsidRDefault="00E5799D">
      <w:pPr>
        <w:numPr>
          <w:ilvl w:val="0"/>
          <w:numId w:val="5"/>
        </w:numPr>
        <w:spacing w:after="0"/>
      </w:pPr>
      <w:r>
        <w:t xml:space="preserve">¿Cuáles son las características técnicas de los capacitores </w:t>
      </w:r>
      <w:r w:rsidR="00C723C7">
        <w:t>poliéster</w:t>
      </w:r>
      <w:r>
        <w:t>?</w:t>
      </w:r>
    </w:p>
    <w:p w14:paraId="1C98CBC8" w14:textId="77777777" w:rsidR="008A4547" w:rsidRDefault="00E5799D">
      <w:pPr>
        <w:numPr>
          <w:ilvl w:val="0"/>
          <w:numId w:val="5"/>
        </w:numPr>
        <w:spacing w:after="0"/>
      </w:pPr>
      <w:r>
        <w:t>¿Cuáles son las características técnicas de los capacitores polipropileno?</w:t>
      </w:r>
    </w:p>
    <w:p w14:paraId="2CCE80F0" w14:textId="77777777" w:rsidR="008A4547" w:rsidRDefault="00E5799D">
      <w:pPr>
        <w:numPr>
          <w:ilvl w:val="0"/>
          <w:numId w:val="5"/>
        </w:numPr>
        <w:spacing w:after="0"/>
      </w:pPr>
      <w:r>
        <w:t>¿Cuáles son las características técnicas de los capacitores poliestireno?</w:t>
      </w:r>
    </w:p>
    <w:p w14:paraId="09354365" w14:textId="77777777" w:rsidR="008A4547" w:rsidRDefault="00E5799D">
      <w:pPr>
        <w:numPr>
          <w:ilvl w:val="0"/>
          <w:numId w:val="5"/>
        </w:numPr>
        <w:spacing w:after="0"/>
      </w:pPr>
      <w:r>
        <w:t>¿Cuáles son las características técnicas de los capacitores policarbonato?</w:t>
      </w:r>
    </w:p>
    <w:p w14:paraId="5B6722C0" w14:textId="77777777" w:rsidR="008A4547" w:rsidRDefault="00E5799D">
      <w:pPr>
        <w:numPr>
          <w:ilvl w:val="0"/>
          <w:numId w:val="5"/>
        </w:numPr>
        <w:spacing w:after="0"/>
      </w:pPr>
      <w:r>
        <w:t>¿Cuáles son las características técnicas de los capacitores de mica de plata?</w:t>
      </w:r>
    </w:p>
    <w:p w14:paraId="2B66B5B5" w14:textId="77777777" w:rsidR="00AE160E" w:rsidRDefault="00AE160E" w:rsidP="00AE160E">
      <w:pPr>
        <w:spacing w:after="0"/>
      </w:pPr>
    </w:p>
    <w:p w14:paraId="166904D6" w14:textId="71127AA3" w:rsidR="00324642" w:rsidRPr="00010D24" w:rsidRDefault="00010D24" w:rsidP="00324642">
      <w:pPr>
        <w:rPr>
          <w:color w:val="76DBF4" w:themeColor="background2"/>
        </w:rPr>
      </w:pPr>
      <w:r w:rsidRPr="00010D24">
        <w:rPr>
          <w:color w:val="76DBF4" w:themeColor="background2"/>
        </w:rPr>
        <w:t>Al finalizar entregue una rejilla analítica condensando todos ellos elementos o aspectos solicitados</w:t>
      </w:r>
    </w:p>
    <w:p w14:paraId="18CF31BB" w14:textId="59863485" w:rsidR="00D018C8" w:rsidRDefault="006558BE" w:rsidP="00D018C8">
      <w:pPr>
        <w:spacing w:after="0" w:line="240" w:lineRule="auto"/>
        <w:rPr>
          <w:b/>
        </w:rPr>
      </w:pPr>
      <w:r>
        <w:rPr>
          <w:b/>
        </w:rPr>
        <w:t xml:space="preserve">3.3.2. </w:t>
      </w:r>
      <w:r w:rsidR="00D018C8" w:rsidRPr="00677E2A">
        <w:rPr>
          <w:b/>
        </w:rPr>
        <w:t xml:space="preserve">Realizar montajes de circuitos electrónicos analógicos </w:t>
      </w:r>
      <w:commentRangeStart w:id="10"/>
      <w:r w:rsidR="00D018C8" w:rsidRPr="00677E2A">
        <w:rPr>
          <w:b/>
        </w:rPr>
        <w:t>secuenciales</w:t>
      </w:r>
      <w:commentRangeEnd w:id="10"/>
      <w:r w:rsidR="00D018C8">
        <w:rPr>
          <w:rStyle w:val="Refdecomentario"/>
        </w:rPr>
        <w:commentReference w:id="10"/>
      </w:r>
      <w:r w:rsidR="00D018C8" w:rsidRPr="00677E2A">
        <w:rPr>
          <w:b/>
        </w:rPr>
        <w:t xml:space="preserve">, verificando su funcionamiento </w:t>
      </w:r>
      <w:proofErr w:type="gramStart"/>
      <w:r w:rsidR="00D018C8" w:rsidRPr="00677E2A">
        <w:rPr>
          <w:b/>
        </w:rPr>
        <w:t>de acuerdo al</w:t>
      </w:r>
      <w:proofErr w:type="gramEnd"/>
      <w:r w:rsidR="00D018C8" w:rsidRPr="00677E2A">
        <w:rPr>
          <w:b/>
        </w:rPr>
        <w:t xml:space="preserve"> diseño y simulación.</w:t>
      </w:r>
    </w:p>
    <w:p w14:paraId="1831CE04" w14:textId="77777777" w:rsidR="00D018C8" w:rsidRDefault="00D018C8"/>
    <w:p w14:paraId="700943D5" w14:textId="75F02113" w:rsidR="008A4547" w:rsidRDefault="00E5799D">
      <w:r>
        <w:t>Ejemplo de aplicación de un capacitor.</w:t>
      </w:r>
    </w:p>
    <w:p w14:paraId="2E7C2942" w14:textId="77777777" w:rsidR="008A4547" w:rsidRDefault="00E5799D">
      <w:pPr>
        <w:jc w:val="center"/>
        <w:rPr>
          <w:b/>
        </w:rPr>
      </w:pPr>
      <w:r>
        <w:rPr>
          <w:b/>
          <w:noProof/>
        </w:rPr>
        <w:drawing>
          <wp:inline distT="114300" distB="114300" distL="114300" distR="114300" wp14:anchorId="0DE49ED0" wp14:editId="16AD4F3B">
            <wp:extent cx="2085975" cy="2190750"/>
            <wp:effectExtent l="0" t="0" r="0" b="0"/>
            <wp:docPr id="3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31"/>
                    <a:srcRect/>
                    <a:stretch>
                      <a:fillRect/>
                    </a:stretch>
                  </pic:blipFill>
                  <pic:spPr>
                    <a:xfrm>
                      <a:off x="0" y="0"/>
                      <a:ext cx="2085975" cy="2190750"/>
                    </a:xfrm>
                    <a:prstGeom prst="rect">
                      <a:avLst/>
                    </a:prstGeom>
                    <a:ln/>
                  </pic:spPr>
                </pic:pic>
              </a:graphicData>
            </a:graphic>
          </wp:inline>
        </w:drawing>
      </w:r>
    </w:p>
    <w:p w14:paraId="6C478B96" w14:textId="77777777" w:rsidR="008A4547" w:rsidRDefault="00E5799D">
      <w:pPr>
        <w:tabs>
          <w:tab w:val="left" w:pos="4320"/>
          <w:tab w:val="left" w:pos="4485"/>
          <w:tab w:val="left" w:pos="5445"/>
        </w:tabs>
        <w:spacing w:after="0" w:line="240" w:lineRule="auto"/>
        <w:jc w:val="center"/>
      </w:pPr>
      <w:r>
        <w:t>Figura 7. Circuito temporizador con un capacitor.</w:t>
      </w:r>
    </w:p>
    <w:p w14:paraId="0FC2E5B1" w14:textId="77777777" w:rsidR="008A4547" w:rsidRDefault="008A4547">
      <w:pPr>
        <w:tabs>
          <w:tab w:val="left" w:pos="4320"/>
          <w:tab w:val="left" w:pos="4485"/>
          <w:tab w:val="left" w:pos="5445"/>
        </w:tabs>
        <w:spacing w:after="0" w:line="240" w:lineRule="auto"/>
        <w:jc w:val="center"/>
      </w:pPr>
    </w:p>
    <w:p w14:paraId="42F275DE" w14:textId="77777777" w:rsidR="008A4547" w:rsidRDefault="00E5799D">
      <w:pPr>
        <w:spacing w:after="0" w:line="240" w:lineRule="auto"/>
        <w:jc w:val="both"/>
      </w:pPr>
      <w:r>
        <w:rPr>
          <w:b/>
        </w:rPr>
        <w:t xml:space="preserve">Tiempo de la actividad: </w:t>
      </w:r>
      <w:r>
        <w:t>20 horas.</w:t>
      </w:r>
    </w:p>
    <w:p w14:paraId="6AA092D3" w14:textId="77777777" w:rsidR="008A4547" w:rsidRPr="006E1A30" w:rsidRDefault="00E5799D">
      <w:pPr>
        <w:spacing w:after="0" w:line="240" w:lineRule="auto"/>
        <w:jc w:val="both"/>
        <w:rPr>
          <w:b/>
          <w:color w:val="C62324" w:themeColor="accent6"/>
        </w:rPr>
      </w:pPr>
      <w:r w:rsidRPr="006E1A30">
        <w:rPr>
          <w:b/>
          <w:color w:val="C62324" w:themeColor="accent6"/>
        </w:rPr>
        <w:t>Evidencia: Informe con normas APA, en el cual presentan las consultas realizadas sobre los diferentes tipos de capacitores. El informe no debe exceder de 1500 palabras.</w:t>
      </w:r>
    </w:p>
    <w:p w14:paraId="2D2D85F1" w14:textId="77777777" w:rsidR="008A4547" w:rsidRDefault="00E5799D">
      <w:pPr>
        <w:spacing w:after="0" w:line="240" w:lineRule="auto"/>
        <w:jc w:val="both"/>
        <w:rPr>
          <w:b/>
        </w:rPr>
      </w:pPr>
      <w:r>
        <w:rPr>
          <w:b/>
        </w:rPr>
        <w:lastRenderedPageBreak/>
        <w:t xml:space="preserve">Modalidad de trabajo: </w:t>
      </w:r>
      <w:r>
        <w:t>En grupo.</w:t>
      </w:r>
    </w:p>
    <w:p w14:paraId="4678277F" w14:textId="77777777" w:rsidR="008A4547" w:rsidRDefault="008A4547">
      <w:pPr>
        <w:spacing w:after="0" w:line="240" w:lineRule="auto"/>
        <w:jc w:val="both"/>
        <w:rPr>
          <w:b/>
        </w:rPr>
      </w:pPr>
    </w:p>
    <w:p w14:paraId="0A900EC7" w14:textId="77777777" w:rsidR="008A4547" w:rsidRDefault="008A4547">
      <w:pPr>
        <w:spacing w:after="0" w:line="240" w:lineRule="auto"/>
        <w:jc w:val="both"/>
        <w:rPr>
          <w:b/>
        </w:rPr>
      </w:pPr>
    </w:p>
    <w:p w14:paraId="5393A163" w14:textId="77777777" w:rsidR="008A4547" w:rsidRDefault="008A4547">
      <w:pPr>
        <w:spacing w:after="0" w:line="240" w:lineRule="auto"/>
        <w:jc w:val="both"/>
        <w:rPr>
          <w:b/>
        </w:rPr>
      </w:pPr>
    </w:p>
    <w:p w14:paraId="61A33C89" w14:textId="77777777" w:rsidR="008A4547" w:rsidRDefault="008A4547">
      <w:pPr>
        <w:spacing w:after="0" w:line="240" w:lineRule="auto"/>
        <w:jc w:val="both"/>
        <w:rPr>
          <w:b/>
        </w:rPr>
      </w:pPr>
    </w:p>
    <w:p w14:paraId="4E565159" w14:textId="77777777" w:rsidR="008A4547" w:rsidRDefault="008A4547">
      <w:pPr>
        <w:spacing w:after="0" w:line="240" w:lineRule="auto"/>
        <w:jc w:val="both"/>
        <w:rPr>
          <w:b/>
        </w:rPr>
      </w:pPr>
    </w:p>
    <w:p w14:paraId="607BADA7" w14:textId="77777777" w:rsidR="008A4547" w:rsidRDefault="008A4547">
      <w:pPr>
        <w:spacing w:after="0" w:line="240" w:lineRule="auto"/>
        <w:jc w:val="both"/>
        <w:rPr>
          <w:b/>
        </w:rPr>
      </w:pPr>
    </w:p>
    <w:p w14:paraId="03C1D635" w14:textId="77777777" w:rsidR="008A4547" w:rsidRDefault="008A4547">
      <w:pPr>
        <w:spacing w:after="0" w:line="240" w:lineRule="auto"/>
        <w:jc w:val="both"/>
        <w:rPr>
          <w:b/>
        </w:rPr>
      </w:pPr>
    </w:p>
    <w:p w14:paraId="3E43705E" w14:textId="77777777" w:rsidR="008A4547" w:rsidRDefault="00E5799D">
      <w:pPr>
        <w:rPr>
          <w:b/>
        </w:rPr>
      </w:pPr>
      <w:r>
        <w:rPr>
          <w:b/>
        </w:rPr>
        <w:t>3.3.4. Transistores</w:t>
      </w:r>
    </w:p>
    <w:p w14:paraId="3C3A9A12" w14:textId="77777777" w:rsidR="008A4547" w:rsidRDefault="00E5799D">
      <w:pPr>
        <w:spacing w:line="240" w:lineRule="auto"/>
        <w:jc w:val="center"/>
        <w:rPr>
          <w:b/>
        </w:rPr>
      </w:pPr>
      <w:r>
        <w:rPr>
          <w:b/>
          <w:noProof/>
        </w:rPr>
        <w:drawing>
          <wp:inline distT="114300" distB="114300" distL="114300" distR="114300" wp14:anchorId="11C550B8" wp14:editId="59B664DB">
            <wp:extent cx="4226243" cy="2433018"/>
            <wp:effectExtent l="0" t="0" r="0" b="0"/>
            <wp:docPr id="37"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32"/>
                    <a:srcRect/>
                    <a:stretch>
                      <a:fillRect/>
                    </a:stretch>
                  </pic:blipFill>
                  <pic:spPr>
                    <a:xfrm>
                      <a:off x="0" y="0"/>
                      <a:ext cx="4226243" cy="2433018"/>
                    </a:xfrm>
                    <a:prstGeom prst="rect">
                      <a:avLst/>
                    </a:prstGeom>
                    <a:ln/>
                  </pic:spPr>
                </pic:pic>
              </a:graphicData>
            </a:graphic>
          </wp:inline>
        </w:drawing>
      </w:r>
    </w:p>
    <w:p w14:paraId="2F3568CD" w14:textId="77777777" w:rsidR="008A4547" w:rsidRDefault="00E5799D">
      <w:pPr>
        <w:tabs>
          <w:tab w:val="left" w:pos="4320"/>
          <w:tab w:val="left" w:pos="4485"/>
          <w:tab w:val="left" w:pos="5445"/>
        </w:tabs>
        <w:spacing w:after="0" w:line="240" w:lineRule="auto"/>
        <w:jc w:val="center"/>
      </w:pPr>
      <w:r>
        <w:t>Figura 8. Circuito de luces intermitentes usando transistores BJT</w:t>
      </w:r>
    </w:p>
    <w:p w14:paraId="2F024628" w14:textId="77777777" w:rsidR="008A4547" w:rsidRDefault="008A4547">
      <w:pPr>
        <w:tabs>
          <w:tab w:val="left" w:pos="4320"/>
          <w:tab w:val="left" w:pos="4485"/>
          <w:tab w:val="left" w:pos="5445"/>
        </w:tabs>
        <w:spacing w:after="0" w:line="240" w:lineRule="auto"/>
      </w:pPr>
    </w:p>
    <w:p w14:paraId="054A4387" w14:textId="77777777" w:rsidR="008A4547" w:rsidRDefault="00E5799D">
      <w:pPr>
        <w:tabs>
          <w:tab w:val="left" w:pos="4320"/>
          <w:tab w:val="left" w:pos="4485"/>
          <w:tab w:val="left" w:pos="5445"/>
        </w:tabs>
        <w:spacing w:after="0" w:line="240" w:lineRule="auto"/>
      </w:pPr>
      <w:r>
        <w:t>En este circuito se iluminará alternativamente D1 o D2.</w:t>
      </w:r>
    </w:p>
    <w:p w14:paraId="0D0D411A" w14:textId="77777777" w:rsidR="008A4547" w:rsidRDefault="00E5799D">
      <w:pPr>
        <w:tabs>
          <w:tab w:val="left" w:pos="4320"/>
          <w:tab w:val="left" w:pos="4485"/>
          <w:tab w:val="left" w:pos="5445"/>
        </w:tabs>
        <w:spacing w:after="0" w:line="240" w:lineRule="auto"/>
      </w:pPr>
      <w:r>
        <w:t>Los dos transistores trabajan en conmutación es decir cuando uno conduce (saturación) el</w:t>
      </w:r>
    </w:p>
    <w:p w14:paraId="5087389E" w14:textId="77777777" w:rsidR="008A4547" w:rsidRDefault="00E5799D">
      <w:pPr>
        <w:tabs>
          <w:tab w:val="left" w:pos="4320"/>
          <w:tab w:val="left" w:pos="4485"/>
          <w:tab w:val="left" w:pos="5445"/>
        </w:tabs>
        <w:spacing w:after="0" w:line="240" w:lineRule="auto"/>
      </w:pPr>
      <w:r>
        <w:t>otro no (corte) y viceversa.</w:t>
      </w:r>
    </w:p>
    <w:p w14:paraId="6E93EBBF" w14:textId="77777777" w:rsidR="008A4547" w:rsidRDefault="008A4547">
      <w:pPr>
        <w:tabs>
          <w:tab w:val="left" w:pos="4320"/>
          <w:tab w:val="left" w:pos="4485"/>
          <w:tab w:val="left" w:pos="5445"/>
        </w:tabs>
        <w:spacing w:after="0" w:line="240" w:lineRule="auto"/>
      </w:pPr>
    </w:p>
    <w:p w14:paraId="3BC8033C" w14:textId="77777777" w:rsidR="008A4547" w:rsidRDefault="00E5799D">
      <w:pPr>
        <w:tabs>
          <w:tab w:val="left" w:pos="4320"/>
          <w:tab w:val="left" w:pos="4485"/>
          <w:tab w:val="left" w:pos="5445"/>
        </w:tabs>
        <w:spacing w:after="0" w:line="240" w:lineRule="auto"/>
      </w:pPr>
      <w:r>
        <w:t>Al conectar la alimentación supongamos que D1 se enciende y D2 está apagado, no</w:t>
      </w:r>
    </w:p>
    <w:p w14:paraId="0330F097" w14:textId="77777777" w:rsidR="008A4547" w:rsidRDefault="00E5799D">
      <w:pPr>
        <w:tabs>
          <w:tab w:val="left" w:pos="4320"/>
          <w:tab w:val="left" w:pos="4485"/>
          <w:tab w:val="left" w:pos="5445"/>
        </w:tabs>
        <w:spacing w:after="0" w:line="240" w:lineRule="auto"/>
      </w:pPr>
      <w:r>
        <w:t>obstante por D2 circula una pequeña corriente (insuficiente para encenderlo) que pasa por R4</w:t>
      </w:r>
    </w:p>
    <w:p w14:paraId="078A7187" w14:textId="77777777" w:rsidR="008A4547" w:rsidRDefault="00E5799D">
      <w:pPr>
        <w:tabs>
          <w:tab w:val="left" w:pos="4320"/>
          <w:tab w:val="left" w:pos="4485"/>
          <w:tab w:val="left" w:pos="5445"/>
        </w:tabs>
        <w:spacing w:after="0" w:line="240" w:lineRule="auto"/>
      </w:pPr>
      <w:r>
        <w:t>atraviesa C1 y llega a la base de T1, por lo que D1 sigue encendido y C1 cargándose.</w:t>
      </w:r>
    </w:p>
    <w:p w14:paraId="65320303" w14:textId="77777777" w:rsidR="008A4547" w:rsidRDefault="008A4547">
      <w:pPr>
        <w:tabs>
          <w:tab w:val="left" w:pos="4320"/>
          <w:tab w:val="left" w:pos="4485"/>
          <w:tab w:val="left" w:pos="5445"/>
        </w:tabs>
        <w:spacing w:after="0" w:line="240" w:lineRule="auto"/>
      </w:pPr>
    </w:p>
    <w:p w14:paraId="4AAA790D" w14:textId="1E35DA81" w:rsidR="008A4547" w:rsidRDefault="00E5799D">
      <w:pPr>
        <w:tabs>
          <w:tab w:val="left" w:pos="4320"/>
          <w:tab w:val="left" w:pos="4485"/>
          <w:tab w:val="left" w:pos="5445"/>
        </w:tabs>
        <w:spacing w:after="0" w:line="240" w:lineRule="auto"/>
      </w:pPr>
      <w:r>
        <w:t xml:space="preserve">Cuando C1 </w:t>
      </w:r>
      <w:r w:rsidR="00C723C7">
        <w:t>está</w:t>
      </w:r>
      <w:r>
        <w:t xml:space="preserve"> cargado impide el paso de la corriente, bloquea T1 y D1 se apaga. Ahora</w:t>
      </w:r>
    </w:p>
    <w:p w14:paraId="08F2B2A8" w14:textId="77777777" w:rsidR="008A4547" w:rsidRDefault="00E5799D">
      <w:pPr>
        <w:tabs>
          <w:tab w:val="left" w:pos="4320"/>
          <w:tab w:val="left" w:pos="4485"/>
          <w:tab w:val="left" w:pos="5445"/>
        </w:tabs>
        <w:spacing w:after="0" w:line="240" w:lineRule="auto"/>
      </w:pPr>
      <w:r>
        <w:t>circula una pequeña corriente a través de D1 (insuficiente para encenderlo) y R1 hasta la base de</w:t>
      </w:r>
    </w:p>
    <w:p w14:paraId="61BC7CB8" w14:textId="77777777" w:rsidR="008A4547" w:rsidRDefault="00E5799D">
      <w:pPr>
        <w:tabs>
          <w:tab w:val="left" w:pos="4320"/>
          <w:tab w:val="left" w:pos="4485"/>
          <w:tab w:val="left" w:pos="5445"/>
        </w:tabs>
        <w:spacing w:after="0" w:line="240" w:lineRule="auto"/>
      </w:pPr>
      <w:r>
        <w:t>T2 por lo que éste conduce, se enciende D2 y comienza a cargarse C2.</w:t>
      </w:r>
    </w:p>
    <w:p w14:paraId="170986B2" w14:textId="77777777" w:rsidR="008A4547" w:rsidRDefault="008A4547">
      <w:pPr>
        <w:tabs>
          <w:tab w:val="left" w:pos="4320"/>
          <w:tab w:val="left" w:pos="4485"/>
          <w:tab w:val="left" w:pos="5445"/>
        </w:tabs>
        <w:spacing w:after="0" w:line="240" w:lineRule="auto"/>
      </w:pPr>
    </w:p>
    <w:p w14:paraId="63812B0F" w14:textId="77777777" w:rsidR="008A4547" w:rsidRDefault="00E5799D">
      <w:pPr>
        <w:tabs>
          <w:tab w:val="left" w:pos="4320"/>
          <w:tab w:val="left" w:pos="4485"/>
          <w:tab w:val="left" w:pos="5445"/>
        </w:tabs>
        <w:spacing w:after="0" w:line="240" w:lineRule="auto"/>
      </w:pPr>
      <w:r>
        <w:t>Mientras C2 se carga C1 se descarga a través de R3. Después el proceso se repite.</w:t>
      </w:r>
    </w:p>
    <w:p w14:paraId="6D5DDAD4" w14:textId="77777777" w:rsidR="008A4547" w:rsidRDefault="008A4547">
      <w:pPr>
        <w:tabs>
          <w:tab w:val="left" w:pos="4320"/>
          <w:tab w:val="left" w:pos="4485"/>
          <w:tab w:val="left" w:pos="5445"/>
        </w:tabs>
        <w:spacing w:after="0" w:line="240" w:lineRule="auto"/>
      </w:pPr>
    </w:p>
    <w:p w14:paraId="44A0E4EF" w14:textId="77777777" w:rsidR="008A4547" w:rsidRPr="005C582E" w:rsidRDefault="00E5799D">
      <w:pPr>
        <w:tabs>
          <w:tab w:val="left" w:pos="4320"/>
          <w:tab w:val="left" w:pos="4485"/>
          <w:tab w:val="left" w:pos="5445"/>
        </w:tabs>
        <w:spacing w:after="0" w:line="240" w:lineRule="auto"/>
        <w:rPr>
          <w:lang w:val="en-US"/>
        </w:rPr>
      </w:pPr>
      <w:r w:rsidRPr="005C582E">
        <w:rPr>
          <w:lang w:val="en-US"/>
        </w:rPr>
        <w:t>T1, T2 = Transistor NPN BC547</w:t>
      </w:r>
    </w:p>
    <w:p w14:paraId="6B7B90A5" w14:textId="77777777" w:rsidR="008A4547" w:rsidRPr="005C582E" w:rsidRDefault="00E5799D">
      <w:pPr>
        <w:tabs>
          <w:tab w:val="left" w:pos="4320"/>
          <w:tab w:val="left" w:pos="4485"/>
          <w:tab w:val="left" w:pos="5445"/>
        </w:tabs>
        <w:spacing w:after="0" w:line="240" w:lineRule="auto"/>
        <w:rPr>
          <w:lang w:val="en-US"/>
        </w:rPr>
      </w:pPr>
      <w:r w:rsidRPr="005C582E">
        <w:rPr>
          <w:lang w:val="en-US"/>
        </w:rPr>
        <w:t>R2, R3 = 22 K</w:t>
      </w:r>
    </w:p>
    <w:p w14:paraId="7E68F263" w14:textId="77777777" w:rsidR="008A4547" w:rsidRDefault="00E5799D">
      <w:pPr>
        <w:tabs>
          <w:tab w:val="left" w:pos="4320"/>
          <w:tab w:val="left" w:pos="4485"/>
          <w:tab w:val="left" w:pos="5445"/>
        </w:tabs>
        <w:spacing w:after="0" w:line="240" w:lineRule="auto"/>
      </w:pPr>
      <w:r>
        <w:t>R1, R4 = 330 Ω</w:t>
      </w:r>
    </w:p>
    <w:p w14:paraId="1B27C843" w14:textId="288BB3B0" w:rsidR="008A4547" w:rsidRDefault="00E5799D">
      <w:pPr>
        <w:tabs>
          <w:tab w:val="left" w:pos="4320"/>
          <w:tab w:val="left" w:pos="4485"/>
          <w:tab w:val="left" w:pos="5445"/>
        </w:tabs>
        <w:spacing w:after="0" w:line="240" w:lineRule="auto"/>
      </w:pPr>
      <w:r>
        <w:t xml:space="preserve">C1, C2 = C. electrolítico 100 </w:t>
      </w:r>
      <w:proofErr w:type="spellStart"/>
      <w:r>
        <w:t>uF</w:t>
      </w:r>
      <w:proofErr w:type="spellEnd"/>
      <w:r>
        <w:t>.</w:t>
      </w:r>
    </w:p>
    <w:p w14:paraId="12791EE9" w14:textId="301FE055" w:rsidR="006F60C3" w:rsidRPr="006F60C3" w:rsidRDefault="006F60C3">
      <w:pPr>
        <w:tabs>
          <w:tab w:val="left" w:pos="4320"/>
          <w:tab w:val="left" w:pos="4485"/>
          <w:tab w:val="left" w:pos="5445"/>
        </w:tabs>
        <w:spacing w:after="0" w:line="240" w:lineRule="auto"/>
        <w:rPr>
          <w:b/>
          <w:bCs/>
        </w:rPr>
      </w:pPr>
      <w:r w:rsidRPr="006F60C3">
        <w:rPr>
          <w:b/>
          <w:bCs/>
        </w:rPr>
        <w:t xml:space="preserve">Actividad practica </w:t>
      </w:r>
    </w:p>
    <w:p w14:paraId="603A7566" w14:textId="77777777" w:rsidR="008A4547" w:rsidRDefault="008A4547">
      <w:pPr>
        <w:tabs>
          <w:tab w:val="left" w:pos="4320"/>
          <w:tab w:val="left" w:pos="4485"/>
          <w:tab w:val="left" w:pos="5445"/>
        </w:tabs>
        <w:spacing w:after="0" w:line="240" w:lineRule="auto"/>
      </w:pPr>
    </w:p>
    <w:p w14:paraId="3DB6B9B3" w14:textId="77777777" w:rsidR="008A4547" w:rsidRDefault="00E5799D">
      <w:r>
        <w:lastRenderedPageBreak/>
        <w:t xml:space="preserve">1. Monta el circuito en un </w:t>
      </w:r>
      <w:proofErr w:type="spellStart"/>
      <w:r>
        <w:t>protoboard</w:t>
      </w:r>
      <w:proofErr w:type="spellEnd"/>
      <w:r>
        <w:t xml:space="preserve"> y comprueba su funcionamiento</w:t>
      </w:r>
    </w:p>
    <w:p w14:paraId="25FED43B" w14:textId="77777777" w:rsidR="008A4547" w:rsidRDefault="00E5799D">
      <w:r>
        <w:t>2. Sustituye las resistencias R2 y R3 por otras de diferente valor, observa lo que sucede y explica a qué se debe.</w:t>
      </w:r>
    </w:p>
    <w:p w14:paraId="3C20AADC" w14:textId="77777777" w:rsidR="008A4547" w:rsidRDefault="00E5799D">
      <w:r>
        <w:t>3. Sustituye los condensadores por otros de distinta capacidad, observa lo que sucede y explica a qué se debe.</w:t>
      </w:r>
    </w:p>
    <w:p w14:paraId="4C478214" w14:textId="77777777" w:rsidR="008A4547" w:rsidRDefault="00E5799D">
      <w:pPr>
        <w:spacing w:after="0" w:line="240" w:lineRule="auto"/>
        <w:jc w:val="both"/>
      </w:pPr>
      <w:r>
        <w:rPr>
          <w:b/>
        </w:rPr>
        <w:t xml:space="preserve">Tiempo de la actividad: </w:t>
      </w:r>
      <w:r>
        <w:t>20 horas.</w:t>
      </w:r>
    </w:p>
    <w:p w14:paraId="6E561008" w14:textId="77777777" w:rsidR="008A4547" w:rsidRDefault="00E5799D">
      <w:pPr>
        <w:spacing w:after="0" w:line="240" w:lineRule="auto"/>
        <w:jc w:val="both"/>
      </w:pPr>
      <w:r>
        <w:rPr>
          <w:b/>
        </w:rPr>
        <w:t xml:space="preserve">Evidencia: </w:t>
      </w:r>
      <w:r>
        <w:t>Lista de chequeo.</w:t>
      </w:r>
    </w:p>
    <w:p w14:paraId="76B1E9C8" w14:textId="77777777" w:rsidR="008A4547" w:rsidRDefault="00E5799D">
      <w:pPr>
        <w:spacing w:after="0" w:line="240" w:lineRule="auto"/>
        <w:jc w:val="both"/>
      </w:pPr>
      <w:r>
        <w:rPr>
          <w:b/>
        </w:rPr>
        <w:t xml:space="preserve">Modalidad de trabajo: </w:t>
      </w:r>
      <w:r>
        <w:t>En parejas.</w:t>
      </w:r>
    </w:p>
    <w:p w14:paraId="226286A2" w14:textId="77777777" w:rsidR="008A4547" w:rsidRDefault="008A4547">
      <w:pPr>
        <w:spacing w:after="0" w:line="240" w:lineRule="auto"/>
        <w:jc w:val="both"/>
      </w:pPr>
    </w:p>
    <w:p w14:paraId="38D3BAC3" w14:textId="77777777" w:rsidR="008A4547" w:rsidRDefault="008A4547">
      <w:pPr>
        <w:spacing w:after="0" w:line="240" w:lineRule="auto"/>
        <w:jc w:val="both"/>
      </w:pPr>
    </w:p>
    <w:p w14:paraId="2DB09060" w14:textId="77777777" w:rsidR="008A4547" w:rsidRDefault="00E5799D">
      <w:pPr>
        <w:rPr>
          <w:b/>
        </w:rPr>
      </w:pPr>
      <w:r>
        <w:rPr>
          <w:b/>
        </w:rPr>
        <w:t>3.3.5. Fuentes de alimentación no reguladas</w:t>
      </w:r>
    </w:p>
    <w:p w14:paraId="699F7BEE" w14:textId="77777777" w:rsidR="008A4547" w:rsidRDefault="00E5799D">
      <w:pPr>
        <w:jc w:val="center"/>
        <w:rPr>
          <w:b/>
        </w:rPr>
      </w:pPr>
      <w:r>
        <w:rPr>
          <w:b/>
          <w:noProof/>
        </w:rPr>
        <w:drawing>
          <wp:inline distT="114300" distB="114300" distL="114300" distR="114300" wp14:anchorId="4548005F" wp14:editId="76431C0B">
            <wp:extent cx="3902999" cy="1786915"/>
            <wp:effectExtent l="0" t="0" r="0" b="0"/>
            <wp:docPr id="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3"/>
                    <a:srcRect/>
                    <a:stretch>
                      <a:fillRect/>
                    </a:stretch>
                  </pic:blipFill>
                  <pic:spPr>
                    <a:xfrm>
                      <a:off x="0" y="0"/>
                      <a:ext cx="3902999" cy="1786915"/>
                    </a:xfrm>
                    <a:prstGeom prst="rect">
                      <a:avLst/>
                    </a:prstGeom>
                    <a:ln/>
                  </pic:spPr>
                </pic:pic>
              </a:graphicData>
            </a:graphic>
          </wp:inline>
        </w:drawing>
      </w:r>
    </w:p>
    <w:p w14:paraId="26623720" w14:textId="77777777" w:rsidR="008A4547" w:rsidRDefault="00E5799D">
      <w:pPr>
        <w:tabs>
          <w:tab w:val="left" w:pos="4320"/>
          <w:tab w:val="left" w:pos="4485"/>
          <w:tab w:val="left" w:pos="5445"/>
        </w:tabs>
        <w:spacing w:after="0" w:line="240" w:lineRule="auto"/>
        <w:jc w:val="center"/>
        <w:rPr>
          <w:b/>
        </w:rPr>
      </w:pPr>
      <w:r>
        <w:t>Figura 9. Diagrama de conexión de un circuito rectificador de tensión.</w:t>
      </w:r>
    </w:p>
    <w:p w14:paraId="3310DE7B" w14:textId="2933D81F" w:rsidR="00493B7B" w:rsidRDefault="00493B7B">
      <w:pPr>
        <w:tabs>
          <w:tab w:val="left" w:pos="4320"/>
          <w:tab w:val="left" w:pos="4485"/>
          <w:tab w:val="left" w:pos="5445"/>
        </w:tabs>
        <w:spacing w:after="0" w:line="240" w:lineRule="auto"/>
        <w:jc w:val="center"/>
        <w:rPr>
          <w:b/>
        </w:rPr>
      </w:pPr>
    </w:p>
    <w:p w14:paraId="52C83D28" w14:textId="77777777" w:rsidR="00493B7B" w:rsidRPr="00493B7B" w:rsidRDefault="00493B7B" w:rsidP="00493B7B">
      <w:pPr>
        <w:tabs>
          <w:tab w:val="left" w:pos="4320"/>
          <w:tab w:val="left" w:pos="4485"/>
          <w:tab w:val="left" w:pos="5445"/>
        </w:tabs>
        <w:spacing w:after="0" w:line="240" w:lineRule="auto"/>
        <w:rPr>
          <w:bCs/>
        </w:rPr>
      </w:pPr>
      <w:r w:rsidRPr="00493B7B">
        <w:rPr>
          <w:bCs/>
        </w:rPr>
        <w:t>Las fuentes de tensión no reguladas son dispositivos electrónicos que suministran una tensión constante pero no tienen la capacidad de mantener esa tensión constante ante cambios en la carga o en la alimentación eléctrica. Estas fuentes son comunes en circuitos electrónicos y se utilizan para proporcionar la energía necesaria para el funcionamiento de los componentes.</w:t>
      </w:r>
    </w:p>
    <w:p w14:paraId="66DF02CB" w14:textId="77777777" w:rsidR="00493B7B" w:rsidRPr="00493B7B" w:rsidRDefault="00493B7B" w:rsidP="00493B7B">
      <w:pPr>
        <w:tabs>
          <w:tab w:val="left" w:pos="4320"/>
          <w:tab w:val="left" w:pos="4485"/>
          <w:tab w:val="left" w:pos="5445"/>
        </w:tabs>
        <w:spacing w:after="0" w:line="240" w:lineRule="auto"/>
        <w:rPr>
          <w:bCs/>
        </w:rPr>
      </w:pPr>
    </w:p>
    <w:p w14:paraId="147B08BB" w14:textId="7277552B" w:rsidR="00493B7B" w:rsidRPr="00493B7B" w:rsidRDefault="00493B7B" w:rsidP="00493B7B">
      <w:pPr>
        <w:tabs>
          <w:tab w:val="left" w:pos="4320"/>
          <w:tab w:val="left" w:pos="4485"/>
          <w:tab w:val="left" w:pos="5445"/>
        </w:tabs>
        <w:spacing w:after="0" w:line="240" w:lineRule="auto"/>
        <w:rPr>
          <w:bCs/>
        </w:rPr>
      </w:pPr>
      <w:r w:rsidRPr="00493B7B">
        <w:rPr>
          <w:bCs/>
        </w:rPr>
        <w:t xml:space="preserve">Las fuentes de tensión no reguladas generalmente se basan en transformadores y rectificadores para convertir la corriente alterna (CA) de la red eléctrica en corriente continua (CC) utilizada por los dispositivos electrónicos. El transformador se encarga de aumentar o disminuir </w:t>
      </w:r>
      <w:r w:rsidR="00AC061E">
        <w:rPr>
          <w:bCs/>
        </w:rPr>
        <w:t>la tensión</w:t>
      </w:r>
      <w:r w:rsidRPr="00493B7B">
        <w:rPr>
          <w:bCs/>
        </w:rPr>
        <w:t xml:space="preserve"> de entrada según las necesidades del circuito.</w:t>
      </w:r>
    </w:p>
    <w:p w14:paraId="4F0A9F63" w14:textId="77777777" w:rsidR="00493B7B" w:rsidRPr="00493B7B" w:rsidRDefault="00493B7B" w:rsidP="00493B7B">
      <w:pPr>
        <w:tabs>
          <w:tab w:val="left" w:pos="4320"/>
          <w:tab w:val="left" w:pos="4485"/>
          <w:tab w:val="left" w:pos="5445"/>
        </w:tabs>
        <w:spacing w:after="0" w:line="240" w:lineRule="auto"/>
        <w:rPr>
          <w:bCs/>
        </w:rPr>
      </w:pPr>
    </w:p>
    <w:p w14:paraId="65916E4E" w14:textId="77777777" w:rsidR="00493B7B" w:rsidRPr="00493B7B" w:rsidRDefault="00493B7B" w:rsidP="00493B7B">
      <w:pPr>
        <w:tabs>
          <w:tab w:val="left" w:pos="4320"/>
          <w:tab w:val="left" w:pos="4485"/>
          <w:tab w:val="left" w:pos="5445"/>
        </w:tabs>
        <w:spacing w:after="0" w:line="240" w:lineRule="auto"/>
        <w:rPr>
          <w:bCs/>
        </w:rPr>
      </w:pPr>
      <w:r w:rsidRPr="00493B7B">
        <w:rPr>
          <w:bCs/>
        </w:rPr>
        <w:t>La fuente no regulada suministra una tensión constante de salida, pero esta tensión puede variar debido a diferentes factores. Uno de los factores principales es la carga conectada al circuito. Si la carga aumenta, la corriente extraída aumentará y esto puede causar una caída de voltaje en la fuente, lo que resulta en una disminución de la tensión de salida. Por otro lado, si la carga disminuye, la corriente extraída disminuirá y la fuente puede entregar una tensión de salida más alta de lo esperado.</w:t>
      </w:r>
    </w:p>
    <w:p w14:paraId="1741A245" w14:textId="77777777" w:rsidR="00493B7B" w:rsidRPr="00493B7B" w:rsidRDefault="00493B7B" w:rsidP="00493B7B">
      <w:pPr>
        <w:tabs>
          <w:tab w:val="left" w:pos="4320"/>
          <w:tab w:val="left" w:pos="4485"/>
          <w:tab w:val="left" w:pos="5445"/>
        </w:tabs>
        <w:spacing w:after="0" w:line="240" w:lineRule="auto"/>
        <w:rPr>
          <w:bCs/>
        </w:rPr>
      </w:pPr>
    </w:p>
    <w:p w14:paraId="4BFAF52D" w14:textId="77777777" w:rsidR="00493B7B" w:rsidRPr="00493B7B" w:rsidRDefault="00493B7B" w:rsidP="00493B7B">
      <w:pPr>
        <w:tabs>
          <w:tab w:val="left" w:pos="4320"/>
          <w:tab w:val="left" w:pos="4485"/>
          <w:tab w:val="left" w:pos="5445"/>
        </w:tabs>
        <w:spacing w:after="0" w:line="240" w:lineRule="auto"/>
        <w:rPr>
          <w:bCs/>
        </w:rPr>
      </w:pPr>
      <w:r w:rsidRPr="00493B7B">
        <w:rPr>
          <w:bCs/>
        </w:rPr>
        <w:lastRenderedPageBreak/>
        <w:t>Otro factor que puede afectar la tensión de salida es la fluctuación de la tensión de entrada. Si la tensión de entrada varía debido a problemas en la red eléctrica o a cambios en la carga conectada a otros dispositivos, esto también afectará la tensión de salida de la fuente no regulada.</w:t>
      </w:r>
    </w:p>
    <w:p w14:paraId="759C9D74" w14:textId="77777777" w:rsidR="00493B7B" w:rsidRPr="00493B7B" w:rsidRDefault="00493B7B" w:rsidP="00493B7B">
      <w:pPr>
        <w:tabs>
          <w:tab w:val="left" w:pos="4320"/>
          <w:tab w:val="left" w:pos="4485"/>
          <w:tab w:val="left" w:pos="5445"/>
        </w:tabs>
        <w:spacing w:after="0" w:line="240" w:lineRule="auto"/>
        <w:rPr>
          <w:bCs/>
        </w:rPr>
      </w:pPr>
    </w:p>
    <w:p w14:paraId="145170BE" w14:textId="77777777" w:rsidR="00493B7B" w:rsidRPr="00493B7B" w:rsidRDefault="00493B7B" w:rsidP="00493B7B">
      <w:pPr>
        <w:tabs>
          <w:tab w:val="left" w:pos="4320"/>
          <w:tab w:val="left" w:pos="4485"/>
          <w:tab w:val="left" w:pos="5445"/>
        </w:tabs>
        <w:spacing w:after="0" w:line="240" w:lineRule="auto"/>
        <w:rPr>
          <w:bCs/>
        </w:rPr>
      </w:pPr>
      <w:r w:rsidRPr="00493B7B">
        <w:rPr>
          <w:bCs/>
        </w:rPr>
        <w:t>Es importante tener en cuenta que las fuentes de tensión no reguladas pueden ser útiles en algunas aplicaciones donde se permite cierta variación en la tensión de salida. Sin embargo, en muchos casos, es necesario contar con fuentes de tensión reguladas, que utilizan circuitos de control para mantener la tensión de salida constante a pesar de las variaciones en la carga y la tensión de entrada.</w:t>
      </w:r>
    </w:p>
    <w:p w14:paraId="135ED768" w14:textId="77777777" w:rsidR="00493B7B" w:rsidRPr="00493B7B" w:rsidRDefault="00493B7B" w:rsidP="00493B7B">
      <w:pPr>
        <w:tabs>
          <w:tab w:val="left" w:pos="4320"/>
          <w:tab w:val="left" w:pos="4485"/>
          <w:tab w:val="left" w:pos="5445"/>
        </w:tabs>
        <w:spacing w:after="0" w:line="240" w:lineRule="auto"/>
        <w:rPr>
          <w:bCs/>
        </w:rPr>
      </w:pPr>
    </w:p>
    <w:p w14:paraId="369F88CC" w14:textId="77777777" w:rsidR="00FC3D2D" w:rsidRPr="00FC3D2D" w:rsidRDefault="00AC061E" w:rsidP="00FC3D2D">
      <w:pPr>
        <w:tabs>
          <w:tab w:val="left" w:pos="4320"/>
          <w:tab w:val="left" w:pos="4485"/>
          <w:tab w:val="left" w:pos="5445"/>
        </w:tabs>
        <w:spacing w:after="0" w:line="240" w:lineRule="auto"/>
        <w:rPr>
          <w:bCs/>
        </w:rPr>
      </w:pPr>
      <w:r w:rsidRPr="00FC3D2D">
        <w:rPr>
          <w:b/>
        </w:rPr>
        <w:t>Actividad de aprendizaje</w:t>
      </w:r>
      <w:r>
        <w:rPr>
          <w:bCs/>
        </w:rPr>
        <w:t xml:space="preserve">: </w:t>
      </w:r>
      <w:r w:rsidR="00FC3D2D" w:rsidRPr="00FC3D2D">
        <w:rPr>
          <w:bCs/>
        </w:rPr>
        <w:t>Investigación sobre los transformadores monofásicos y su aplicación en la industria</w:t>
      </w:r>
    </w:p>
    <w:p w14:paraId="214FBBF9" w14:textId="77777777" w:rsidR="00FC3D2D" w:rsidRPr="00FC3D2D" w:rsidRDefault="00FC3D2D" w:rsidP="00FC3D2D">
      <w:pPr>
        <w:tabs>
          <w:tab w:val="left" w:pos="4320"/>
          <w:tab w:val="left" w:pos="4485"/>
          <w:tab w:val="left" w:pos="5445"/>
        </w:tabs>
        <w:spacing w:after="0" w:line="240" w:lineRule="auto"/>
        <w:rPr>
          <w:bCs/>
        </w:rPr>
      </w:pPr>
    </w:p>
    <w:p w14:paraId="0AEB0C56" w14:textId="77777777" w:rsidR="00FC3D2D" w:rsidRPr="00FC3D2D" w:rsidRDefault="00FC3D2D" w:rsidP="00FC3D2D">
      <w:pPr>
        <w:tabs>
          <w:tab w:val="left" w:pos="4320"/>
          <w:tab w:val="left" w:pos="4485"/>
          <w:tab w:val="left" w:pos="5445"/>
        </w:tabs>
        <w:spacing w:after="0" w:line="240" w:lineRule="auto"/>
        <w:rPr>
          <w:bCs/>
        </w:rPr>
      </w:pPr>
      <w:r w:rsidRPr="00FC3D2D">
        <w:rPr>
          <w:b/>
        </w:rPr>
        <w:t>Objetivo:</w:t>
      </w:r>
      <w:r w:rsidRPr="00FC3D2D">
        <w:rPr>
          <w:bCs/>
        </w:rPr>
        <w:t xml:space="preserve"> Comprender las características de funcionamiento y aplicación de los transformadores monofásicos en la industria.</w:t>
      </w:r>
    </w:p>
    <w:p w14:paraId="764500A7" w14:textId="77777777" w:rsidR="00FC3D2D" w:rsidRPr="00FC3D2D" w:rsidRDefault="00FC3D2D" w:rsidP="00FC3D2D">
      <w:pPr>
        <w:tabs>
          <w:tab w:val="left" w:pos="4320"/>
          <w:tab w:val="left" w:pos="4485"/>
          <w:tab w:val="left" w:pos="5445"/>
        </w:tabs>
        <w:spacing w:after="0" w:line="240" w:lineRule="auto"/>
        <w:rPr>
          <w:bCs/>
        </w:rPr>
      </w:pPr>
    </w:p>
    <w:p w14:paraId="5036F676" w14:textId="77777777" w:rsidR="00FC3D2D" w:rsidRPr="00FC3D2D" w:rsidRDefault="00FC3D2D" w:rsidP="00FC3D2D">
      <w:pPr>
        <w:tabs>
          <w:tab w:val="left" w:pos="4320"/>
          <w:tab w:val="left" w:pos="4485"/>
          <w:tab w:val="left" w:pos="5445"/>
        </w:tabs>
        <w:spacing w:after="0" w:line="240" w:lineRule="auto"/>
        <w:rPr>
          <w:bCs/>
        </w:rPr>
      </w:pPr>
      <w:r w:rsidRPr="00907680">
        <w:rPr>
          <w:b/>
        </w:rPr>
        <w:t>Pasos de la actividad</w:t>
      </w:r>
      <w:r w:rsidRPr="00FC3D2D">
        <w:rPr>
          <w:bCs/>
        </w:rPr>
        <w:t>:</w:t>
      </w:r>
    </w:p>
    <w:p w14:paraId="6799E701" w14:textId="77777777" w:rsidR="00FC3D2D" w:rsidRPr="00FC3D2D" w:rsidRDefault="00FC3D2D" w:rsidP="00FC3D2D">
      <w:pPr>
        <w:tabs>
          <w:tab w:val="left" w:pos="4320"/>
          <w:tab w:val="left" w:pos="4485"/>
          <w:tab w:val="left" w:pos="5445"/>
        </w:tabs>
        <w:spacing w:after="0" w:line="240" w:lineRule="auto"/>
        <w:rPr>
          <w:bCs/>
        </w:rPr>
      </w:pPr>
    </w:p>
    <w:p w14:paraId="163FFEE9" w14:textId="4AEDAA5D" w:rsidR="00FC3D2D" w:rsidRPr="00FC3D2D" w:rsidRDefault="00FC3D2D" w:rsidP="00FC3D2D">
      <w:pPr>
        <w:tabs>
          <w:tab w:val="left" w:pos="4320"/>
          <w:tab w:val="left" w:pos="4485"/>
          <w:tab w:val="left" w:pos="5445"/>
        </w:tabs>
        <w:spacing w:after="0" w:line="240" w:lineRule="auto"/>
        <w:rPr>
          <w:bCs/>
        </w:rPr>
      </w:pPr>
      <w:r w:rsidRPr="00FC3D2D">
        <w:rPr>
          <w:bCs/>
        </w:rPr>
        <w:t xml:space="preserve">los </w:t>
      </w:r>
      <w:r>
        <w:rPr>
          <w:bCs/>
        </w:rPr>
        <w:t xml:space="preserve">aprendices deben realizar una </w:t>
      </w:r>
      <w:r w:rsidRPr="00FC3D2D">
        <w:rPr>
          <w:bCs/>
        </w:rPr>
        <w:t>investigación inicial sobre los transformadores monofásicos. Pueden utilizar libros de texto, recursos en línea o cualquier otra fuente confiable. Deben familiarizarse con los conceptos básicos, el funcionamiento y las partes principales de un transformador monofásico.</w:t>
      </w:r>
    </w:p>
    <w:p w14:paraId="3022F98D" w14:textId="77777777" w:rsidR="00FC3D2D" w:rsidRPr="00FC3D2D" w:rsidRDefault="00FC3D2D" w:rsidP="00FC3D2D">
      <w:pPr>
        <w:tabs>
          <w:tab w:val="left" w:pos="4320"/>
          <w:tab w:val="left" w:pos="4485"/>
          <w:tab w:val="left" w:pos="5445"/>
        </w:tabs>
        <w:spacing w:after="0" w:line="240" w:lineRule="auto"/>
        <w:rPr>
          <w:bCs/>
        </w:rPr>
      </w:pPr>
    </w:p>
    <w:p w14:paraId="48CC65F2" w14:textId="0DA8BF3B" w:rsidR="00FC3D2D" w:rsidRPr="00FC3D2D" w:rsidRDefault="00FC3D2D" w:rsidP="00FC3D2D">
      <w:pPr>
        <w:tabs>
          <w:tab w:val="left" w:pos="4320"/>
          <w:tab w:val="left" w:pos="4485"/>
          <w:tab w:val="left" w:pos="5445"/>
        </w:tabs>
        <w:spacing w:after="0" w:line="240" w:lineRule="auto"/>
        <w:rPr>
          <w:bCs/>
        </w:rPr>
      </w:pPr>
      <w:r w:rsidRPr="00907680">
        <w:rPr>
          <w:b/>
        </w:rPr>
        <w:t>Características de funcionamiento</w:t>
      </w:r>
      <w:r w:rsidRPr="00FC3D2D">
        <w:rPr>
          <w:bCs/>
        </w:rPr>
        <w:t>: investiguen y hagan una lista de las características de funcionamiento de los transformadores monofásicos. Algunos aspectos que pueden incluir son:</w:t>
      </w:r>
    </w:p>
    <w:p w14:paraId="646FD8F1" w14:textId="77777777" w:rsidR="00FC3D2D" w:rsidRPr="00FC3D2D" w:rsidRDefault="00FC3D2D" w:rsidP="00FC3D2D">
      <w:pPr>
        <w:tabs>
          <w:tab w:val="left" w:pos="4320"/>
          <w:tab w:val="left" w:pos="4485"/>
          <w:tab w:val="left" w:pos="5445"/>
        </w:tabs>
        <w:spacing w:after="0" w:line="240" w:lineRule="auto"/>
        <w:rPr>
          <w:bCs/>
        </w:rPr>
      </w:pPr>
    </w:p>
    <w:p w14:paraId="31E28233"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Principio de funcionamiento del transformador monofásico.</w:t>
      </w:r>
    </w:p>
    <w:p w14:paraId="59A9A08A"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Relación de transformación y su importancia.</w:t>
      </w:r>
    </w:p>
    <w:p w14:paraId="71DE2B72"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Eficiencia y rendimiento.</w:t>
      </w:r>
    </w:p>
    <w:p w14:paraId="7335A4F4" w14:textId="205C5F8A"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Regulación de tensión (voltaje).</w:t>
      </w:r>
    </w:p>
    <w:p w14:paraId="6C061E3F" w14:textId="77777777" w:rsidR="00FC3D2D" w:rsidRPr="00907680" w:rsidRDefault="00FC3D2D" w:rsidP="00907680">
      <w:pPr>
        <w:pStyle w:val="Prrafodelista"/>
        <w:numPr>
          <w:ilvl w:val="0"/>
          <w:numId w:val="15"/>
        </w:numPr>
        <w:tabs>
          <w:tab w:val="left" w:pos="4320"/>
          <w:tab w:val="left" w:pos="4485"/>
          <w:tab w:val="left" w:pos="5445"/>
        </w:tabs>
        <w:spacing w:after="0" w:line="240" w:lineRule="auto"/>
        <w:rPr>
          <w:bCs/>
        </w:rPr>
      </w:pPr>
      <w:r w:rsidRPr="00907680">
        <w:rPr>
          <w:bCs/>
        </w:rPr>
        <w:t>Factor de potencia.</w:t>
      </w:r>
    </w:p>
    <w:p w14:paraId="41C34F99" w14:textId="678A7860" w:rsidR="00FC3D2D" w:rsidRPr="00FC3D2D" w:rsidRDefault="00FC3D2D" w:rsidP="00FC3D2D">
      <w:pPr>
        <w:tabs>
          <w:tab w:val="left" w:pos="4320"/>
          <w:tab w:val="left" w:pos="4485"/>
          <w:tab w:val="left" w:pos="5445"/>
        </w:tabs>
        <w:spacing w:after="0" w:line="240" w:lineRule="auto"/>
        <w:rPr>
          <w:bCs/>
        </w:rPr>
      </w:pPr>
    </w:p>
    <w:p w14:paraId="7CD16C08" w14:textId="4638E38D" w:rsidR="00FC3D2D" w:rsidRPr="00FC3D2D" w:rsidRDefault="00FC3D2D" w:rsidP="00FC3D2D">
      <w:pPr>
        <w:tabs>
          <w:tab w:val="left" w:pos="4320"/>
          <w:tab w:val="left" w:pos="4485"/>
          <w:tab w:val="left" w:pos="5445"/>
        </w:tabs>
        <w:spacing w:after="0" w:line="240" w:lineRule="auto"/>
        <w:rPr>
          <w:bCs/>
        </w:rPr>
      </w:pPr>
      <w:r w:rsidRPr="00907680">
        <w:rPr>
          <w:b/>
        </w:rPr>
        <w:t>Aplicaciones en la industria</w:t>
      </w:r>
      <w:r w:rsidRPr="00FC3D2D">
        <w:rPr>
          <w:bCs/>
        </w:rPr>
        <w:t>: investiguen y recolecten información sobre las diferentes aplicaciones de los transformadores monofásicos en la industria. Pueden explorar áreas como:</w:t>
      </w:r>
    </w:p>
    <w:p w14:paraId="092A6BBE" w14:textId="77777777" w:rsidR="00FC3D2D" w:rsidRPr="00FC3D2D" w:rsidRDefault="00FC3D2D" w:rsidP="00FC3D2D">
      <w:pPr>
        <w:tabs>
          <w:tab w:val="left" w:pos="4320"/>
          <w:tab w:val="left" w:pos="4485"/>
          <w:tab w:val="left" w:pos="5445"/>
        </w:tabs>
        <w:spacing w:after="0" w:line="240" w:lineRule="auto"/>
        <w:rPr>
          <w:bCs/>
        </w:rPr>
      </w:pPr>
    </w:p>
    <w:p w14:paraId="3B73FCD0"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Alimentación y distribución eléctrica.</w:t>
      </w:r>
    </w:p>
    <w:p w14:paraId="6BB69884"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Sistemas de iluminación.</w:t>
      </w:r>
    </w:p>
    <w:p w14:paraId="570601CE"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Maquinaria y motores eléctricos.</w:t>
      </w:r>
    </w:p>
    <w:p w14:paraId="1C800D6F"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Equipos electrónicos.</w:t>
      </w:r>
    </w:p>
    <w:p w14:paraId="77902DBE"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Industria petroquímica.</w:t>
      </w:r>
    </w:p>
    <w:p w14:paraId="7137CABB"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Sistemas de climatización y refrigeración.</w:t>
      </w:r>
    </w:p>
    <w:p w14:paraId="046959C1" w14:textId="77777777" w:rsidR="00FC3D2D" w:rsidRPr="00907680" w:rsidRDefault="00FC3D2D" w:rsidP="00907680">
      <w:pPr>
        <w:pStyle w:val="Prrafodelista"/>
        <w:numPr>
          <w:ilvl w:val="0"/>
          <w:numId w:val="14"/>
        </w:numPr>
        <w:tabs>
          <w:tab w:val="left" w:pos="4320"/>
          <w:tab w:val="left" w:pos="4485"/>
          <w:tab w:val="left" w:pos="5445"/>
        </w:tabs>
        <w:spacing w:after="0" w:line="240" w:lineRule="auto"/>
        <w:rPr>
          <w:bCs/>
        </w:rPr>
      </w:pPr>
      <w:r w:rsidRPr="00907680">
        <w:rPr>
          <w:bCs/>
        </w:rPr>
        <w:t>Electrónica de potencia.</w:t>
      </w:r>
    </w:p>
    <w:p w14:paraId="58A4F14A" w14:textId="77777777" w:rsidR="00FC3D2D" w:rsidRPr="00FC3D2D" w:rsidRDefault="00FC3D2D" w:rsidP="00FC3D2D">
      <w:pPr>
        <w:tabs>
          <w:tab w:val="left" w:pos="4320"/>
          <w:tab w:val="left" w:pos="4485"/>
          <w:tab w:val="left" w:pos="5445"/>
        </w:tabs>
        <w:spacing w:after="0" w:line="240" w:lineRule="auto"/>
        <w:rPr>
          <w:bCs/>
        </w:rPr>
      </w:pPr>
      <w:r w:rsidRPr="00FC3D2D">
        <w:rPr>
          <w:bCs/>
        </w:rPr>
        <w:t>Informe de investigación: Solicita a los estudiantes que elaboren un informe de investigación que incluya los siguientes aspectos:</w:t>
      </w:r>
    </w:p>
    <w:p w14:paraId="4AC99C38" w14:textId="77777777" w:rsidR="00FC3D2D" w:rsidRPr="00FC3D2D" w:rsidRDefault="00FC3D2D" w:rsidP="00FC3D2D">
      <w:pPr>
        <w:tabs>
          <w:tab w:val="left" w:pos="4320"/>
          <w:tab w:val="left" w:pos="4485"/>
          <w:tab w:val="left" w:pos="5445"/>
        </w:tabs>
        <w:spacing w:after="0" w:line="240" w:lineRule="auto"/>
        <w:rPr>
          <w:bCs/>
        </w:rPr>
      </w:pPr>
    </w:p>
    <w:p w14:paraId="337ADF3F"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t>Introducción a los transformadores monofásicos y su importancia en la industria.</w:t>
      </w:r>
    </w:p>
    <w:p w14:paraId="0BD331A2"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t>Explicación detallada de las características de funcionamiento de los transformadores monofásicos.</w:t>
      </w:r>
    </w:p>
    <w:p w14:paraId="4023BABD"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lastRenderedPageBreak/>
        <w:t>Descripción de al menos tres aplicaciones de los transformadores monofásicos en la industria, incluyendo ejemplos específicos y sus ventajas.</w:t>
      </w:r>
    </w:p>
    <w:p w14:paraId="35BFC8EA" w14:textId="77777777" w:rsidR="00FC3D2D" w:rsidRPr="00907680" w:rsidRDefault="00FC3D2D" w:rsidP="00907680">
      <w:pPr>
        <w:pStyle w:val="Prrafodelista"/>
        <w:numPr>
          <w:ilvl w:val="0"/>
          <w:numId w:val="13"/>
        </w:numPr>
        <w:tabs>
          <w:tab w:val="left" w:pos="4320"/>
          <w:tab w:val="left" w:pos="4485"/>
          <w:tab w:val="left" w:pos="5445"/>
        </w:tabs>
        <w:spacing w:after="0" w:line="240" w:lineRule="auto"/>
        <w:rPr>
          <w:bCs/>
        </w:rPr>
      </w:pPr>
      <w:r w:rsidRPr="00907680">
        <w:rPr>
          <w:bCs/>
        </w:rPr>
        <w:t>Conclusiones y reflexiones personales sobre la importancia de los transformadores monofásicos en la industria.</w:t>
      </w:r>
    </w:p>
    <w:p w14:paraId="1E86009B" w14:textId="77777777" w:rsidR="00907680" w:rsidRDefault="00907680" w:rsidP="00FC3D2D">
      <w:pPr>
        <w:tabs>
          <w:tab w:val="left" w:pos="4320"/>
          <w:tab w:val="left" w:pos="4485"/>
          <w:tab w:val="left" w:pos="5445"/>
        </w:tabs>
        <w:spacing w:after="0" w:line="240" w:lineRule="auto"/>
        <w:rPr>
          <w:bCs/>
        </w:rPr>
      </w:pPr>
    </w:p>
    <w:p w14:paraId="198B9433" w14:textId="6A92D86F" w:rsidR="00FC3D2D" w:rsidRPr="00FC3D2D" w:rsidRDefault="00FC3D2D" w:rsidP="00FC3D2D">
      <w:pPr>
        <w:tabs>
          <w:tab w:val="left" w:pos="4320"/>
          <w:tab w:val="left" w:pos="4485"/>
          <w:tab w:val="left" w:pos="5445"/>
        </w:tabs>
        <w:spacing w:after="0" w:line="240" w:lineRule="auto"/>
        <w:rPr>
          <w:bCs/>
        </w:rPr>
      </w:pPr>
      <w:r w:rsidRPr="00FC3D2D">
        <w:rPr>
          <w:bCs/>
        </w:rPr>
        <w:t>Presentación y discusión: Organiza una sesión en clase donde los estudiantes presenten sus informes de investigación. Anima a la participación y promueve la discusión sobre las aplicaciones de los transformadores monofásicos, sus ventajas y desventajas, así como su relevancia en la industria.</w:t>
      </w:r>
    </w:p>
    <w:p w14:paraId="1AC11E2E" w14:textId="77777777" w:rsidR="00FC3D2D" w:rsidRPr="00FC3D2D" w:rsidRDefault="00FC3D2D" w:rsidP="00FC3D2D">
      <w:pPr>
        <w:tabs>
          <w:tab w:val="left" w:pos="4320"/>
          <w:tab w:val="left" w:pos="4485"/>
          <w:tab w:val="left" w:pos="5445"/>
        </w:tabs>
        <w:spacing w:after="0" w:line="240" w:lineRule="auto"/>
        <w:rPr>
          <w:bCs/>
        </w:rPr>
      </w:pPr>
    </w:p>
    <w:p w14:paraId="44F6E305" w14:textId="15D1EB77" w:rsidR="00493B7B" w:rsidRDefault="00FC3D2D" w:rsidP="00FC3D2D">
      <w:pPr>
        <w:tabs>
          <w:tab w:val="left" w:pos="4320"/>
          <w:tab w:val="left" w:pos="4485"/>
          <w:tab w:val="left" w:pos="5445"/>
        </w:tabs>
        <w:spacing w:after="0" w:line="240" w:lineRule="auto"/>
        <w:rPr>
          <w:bCs/>
        </w:rPr>
      </w:pPr>
      <w:r w:rsidRPr="00FC3D2D">
        <w:rPr>
          <w:bCs/>
        </w:rPr>
        <w:t>Esta actividad permitirá a los estudiantes investigar, comprender y analizar las características y aplicaciones de los transformadores monofásicos en la industria, fomentando su capacidad de investigación, presentación y debate</w:t>
      </w:r>
      <w:r w:rsidR="00907680">
        <w:rPr>
          <w:bCs/>
        </w:rPr>
        <w:t>.</w:t>
      </w:r>
    </w:p>
    <w:p w14:paraId="3AA389F5" w14:textId="4E494708" w:rsidR="00493B7B" w:rsidRPr="006F60C3" w:rsidRDefault="006F60C3" w:rsidP="00493B7B">
      <w:pPr>
        <w:tabs>
          <w:tab w:val="left" w:pos="4320"/>
          <w:tab w:val="left" w:pos="4485"/>
          <w:tab w:val="left" w:pos="5445"/>
        </w:tabs>
        <w:spacing w:after="0" w:line="240" w:lineRule="auto"/>
        <w:rPr>
          <w:b/>
        </w:rPr>
      </w:pPr>
      <w:commentRangeStart w:id="11"/>
      <w:proofErr w:type="gramStart"/>
      <w:r w:rsidRPr="006F60C3">
        <w:rPr>
          <w:b/>
        </w:rPr>
        <w:t>Evidencia a entregar</w:t>
      </w:r>
      <w:proofErr w:type="gramEnd"/>
      <w:r w:rsidRPr="006F60C3">
        <w:rPr>
          <w:b/>
        </w:rPr>
        <w:t xml:space="preserve"> </w:t>
      </w:r>
      <w:commentRangeEnd w:id="11"/>
      <w:r>
        <w:rPr>
          <w:rStyle w:val="Refdecomentario"/>
        </w:rPr>
        <w:commentReference w:id="11"/>
      </w:r>
    </w:p>
    <w:p w14:paraId="3848C5C1" w14:textId="5043533A" w:rsidR="008A4547" w:rsidRDefault="00E5799D">
      <w:pPr>
        <w:spacing w:after="0" w:line="240" w:lineRule="auto"/>
        <w:jc w:val="both"/>
      </w:pPr>
      <w:r>
        <w:rPr>
          <w:b/>
        </w:rPr>
        <w:t xml:space="preserve">Tiempo de la actividad: </w:t>
      </w:r>
      <w:r w:rsidR="00FB7AE7">
        <w:t>15</w:t>
      </w:r>
      <w:r>
        <w:t xml:space="preserve"> horas.</w:t>
      </w:r>
    </w:p>
    <w:p w14:paraId="134F1362" w14:textId="77777777" w:rsidR="008A4547" w:rsidRDefault="00E5799D">
      <w:pPr>
        <w:spacing w:after="0" w:line="240" w:lineRule="auto"/>
        <w:jc w:val="both"/>
        <w:rPr>
          <w:b/>
        </w:rPr>
      </w:pPr>
      <w:r>
        <w:rPr>
          <w:b/>
        </w:rPr>
        <w:t xml:space="preserve">Modalidad de trabajo: </w:t>
      </w:r>
      <w:r>
        <w:t>En parejas.</w:t>
      </w:r>
    </w:p>
    <w:p w14:paraId="5BA75384" w14:textId="77777777" w:rsidR="008A4547" w:rsidRDefault="008A4547">
      <w:pPr>
        <w:spacing w:after="0" w:line="240" w:lineRule="auto"/>
        <w:jc w:val="both"/>
        <w:rPr>
          <w:b/>
        </w:rPr>
      </w:pPr>
    </w:p>
    <w:p w14:paraId="3D3BE2A5" w14:textId="3A946042" w:rsidR="008A4547" w:rsidRDefault="00E5799D">
      <w:pPr>
        <w:rPr>
          <w:b/>
          <w:color w:val="000000"/>
        </w:rPr>
      </w:pPr>
      <w:r>
        <w:rPr>
          <w:b/>
        </w:rPr>
        <w:t>3.3.6</w:t>
      </w:r>
      <w:r>
        <w:rPr>
          <w:b/>
          <w:color w:val="000000"/>
        </w:rPr>
        <w:t xml:space="preserve">. </w:t>
      </w:r>
      <w:r>
        <w:rPr>
          <w:b/>
        </w:rPr>
        <w:t>Fuentes de alimentación Reguladas</w:t>
      </w:r>
      <w:r w:rsidR="00FB7AE7">
        <w:rPr>
          <w:b/>
        </w:rPr>
        <w:t>.</w:t>
      </w:r>
    </w:p>
    <w:p w14:paraId="3D7298CD" w14:textId="77777777" w:rsidR="008A4547" w:rsidRDefault="00E5799D">
      <w:pPr>
        <w:jc w:val="center"/>
        <w:rPr>
          <w:b/>
        </w:rPr>
      </w:pPr>
      <w:r>
        <w:rPr>
          <w:b/>
          <w:noProof/>
        </w:rPr>
        <w:drawing>
          <wp:inline distT="114300" distB="114300" distL="114300" distR="114300" wp14:anchorId="0797C28B" wp14:editId="03B259AE">
            <wp:extent cx="3352800" cy="1828800"/>
            <wp:effectExtent l="0" t="0" r="0" b="0"/>
            <wp:docPr id="4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4"/>
                    <a:srcRect/>
                    <a:stretch>
                      <a:fillRect/>
                    </a:stretch>
                  </pic:blipFill>
                  <pic:spPr>
                    <a:xfrm>
                      <a:off x="0" y="0"/>
                      <a:ext cx="3353297" cy="1829071"/>
                    </a:xfrm>
                    <a:prstGeom prst="rect">
                      <a:avLst/>
                    </a:prstGeom>
                    <a:ln/>
                  </pic:spPr>
                </pic:pic>
              </a:graphicData>
            </a:graphic>
          </wp:inline>
        </w:drawing>
      </w:r>
    </w:p>
    <w:p w14:paraId="705CC789" w14:textId="63898B85" w:rsidR="008A4547" w:rsidRDefault="00E5799D">
      <w:pPr>
        <w:tabs>
          <w:tab w:val="left" w:pos="4320"/>
          <w:tab w:val="left" w:pos="4485"/>
          <w:tab w:val="left" w:pos="5445"/>
        </w:tabs>
        <w:spacing w:after="0" w:line="240" w:lineRule="auto"/>
        <w:jc w:val="center"/>
      </w:pPr>
      <w:r>
        <w:t>Figura 10. Diagrama de conexiones de un regulador de tensión.</w:t>
      </w:r>
    </w:p>
    <w:p w14:paraId="2EBA65BA" w14:textId="3FDD6670" w:rsidR="009A792F" w:rsidRDefault="009A792F" w:rsidP="009A792F">
      <w:pPr>
        <w:tabs>
          <w:tab w:val="left" w:pos="4320"/>
          <w:tab w:val="left" w:pos="4485"/>
          <w:tab w:val="left" w:pos="5445"/>
        </w:tabs>
        <w:spacing w:after="0" w:line="240" w:lineRule="auto"/>
      </w:pPr>
    </w:p>
    <w:p w14:paraId="7C06DF6C" w14:textId="1813EE23" w:rsidR="00071CEE" w:rsidRPr="00071CEE" w:rsidRDefault="00071CEE" w:rsidP="00071CEE">
      <w:pPr>
        <w:tabs>
          <w:tab w:val="left" w:pos="4320"/>
          <w:tab w:val="left" w:pos="4485"/>
          <w:tab w:val="left" w:pos="5445"/>
        </w:tabs>
        <w:spacing w:after="0" w:line="240" w:lineRule="auto"/>
        <w:rPr>
          <w:b/>
          <w:bCs/>
        </w:rPr>
      </w:pPr>
      <w:r w:rsidRPr="00071CEE">
        <w:rPr>
          <w:b/>
          <w:bCs/>
        </w:rPr>
        <w:t>Investigación sobre las fuentes reguladas de tensión fija y variable en la industria</w:t>
      </w:r>
    </w:p>
    <w:p w14:paraId="2EB628EC" w14:textId="77777777" w:rsidR="00071CEE" w:rsidRDefault="00071CEE" w:rsidP="00071CEE">
      <w:pPr>
        <w:tabs>
          <w:tab w:val="left" w:pos="4320"/>
          <w:tab w:val="left" w:pos="4485"/>
          <w:tab w:val="left" w:pos="5445"/>
        </w:tabs>
        <w:spacing w:after="0" w:line="240" w:lineRule="auto"/>
      </w:pPr>
    </w:p>
    <w:p w14:paraId="1D4CB4C9" w14:textId="77777777" w:rsidR="00071CEE" w:rsidRDefault="00071CEE" w:rsidP="00071CEE">
      <w:pPr>
        <w:tabs>
          <w:tab w:val="left" w:pos="4320"/>
          <w:tab w:val="left" w:pos="4485"/>
          <w:tab w:val="left" w:pos="5445"/>
        </w:tabs>
        <w:spacing w:after="0" w:line="240" w:lineRule="auto"/>
      </w:pPr>
      <w:r w:rsidRPr="00071CEE">
        <w:rPr>
          <w:b/>
          <w:bCs/>
        </w:rPr>
        <w:t>Objetivo</w:t>
      </w:r>
      <w:r>
        <w:t>: Comprender las características de funcionamiento y aplicación de las fuentes reguladas de tensión fija y variable en la industria.</w:t>
      </w:r>
    </w:p>
    <w:p w14:paraId="22C04EB3" w14:textId="77777777" w:rsidR="00071CEE" w:rsidRDefault="00071CEE" w:rsidP="00071CEE">
      <w:pPr>
        <w:tabs>
          <w:tab w:val="left" w:pos="4320"/>
          <w:tab w:val="left" w:pos="4485"/>
          <w:tab w:val="left" w:pos="5445"/>
        </w:tabs>
        <w:spacing w:after="0" w:line="240" w:lineRule="auto"/>
      </w:pPr>
    </w:p>
    <w:p w14:paraId="4697EE09" w14:textId="77777777" w:rsidR="00071CEE" w:rsidRDefault="00071CEE" w:rsidP="00071CEE">
      <w:pPr>
        <w:tabs>
          <w:tab w:val="left" w:pos="4320"/>
          <w:tab w:val="left" w:pos="4485"/>
          <w:tab w:val="left" w:pos="5445"/>
        </w:tabs>
        <w:spacing w:after="0" w:line="240" w:lineRule="auto"/>
      </w:pPr>
      <w:r w:rsidRPr="00071CEE">
        <w:rPr>
          <w:b/>
          <w:bCs/>
        </w:rPr>
        <w:t>Pasos de la actividad</w:t>
      </w:r>
      <w:r>
        <w:t>:</w:t>
      </w:r>
    </w:p>
    <w:p w14:paraId="4D93B446" w14:textId="77777777" w:rsidR="00071CEE" w:rsidRDefault="00071CEE" w:rsidP="00071CEE">
      <w:pPr>
        <w:tabs>
          <w:tab w:val="left" w:pos="4320"/>
          <w:tab w:val="left" w:pos="4485"/>
          <w:tab w:val="left" w:pos="5445"/>
        </w:tabs>
        <w:spacing w:after="0" w:line="240" w:lineRule="auto"/>
      </w:pPr>
    </w:p>
    <w:p w14:paraId="3677B593" w14:textId="7A811E84" w:rsidR="00071CEE" w:rsidRDefault="00071CEE" w:rsidP="00071CEE">
      <w:pPr>
        <w:tabs>
          <w:tab w:val="left" w:pos="4320"/>
          <w:tab w:val="left" w:pos="4485"/>
          <w:tab w:val="left" w:pos="5445"/>
        </w:tabs>
        <w:spacing w:after="0" w:line="240" w:lineRule="auto"/>
      </w:pPr>
      <w:r>
        <w:t>Los aprendices deben realizar una investigación inicial sobre las fuentes reguladas de tensión fija y variable. Pueden utilizar libros de texto, recursos en línea o cualquier otra fuente confiable. Deben familiarizarse con los conceptos básicos, los principios de funcionamiento y las partes principales de estas fuentes de alimentación.</w:t>
      </w:r>
    </w:p>
    <w:p w14:paraId="297DA192" w14:textId="77777777" w:rsidR="00071CEE" w:rsidRDefault="00071CEE" w:rsidP="00071CEE">
      <w:pPr>
        <w:tabs>
          <w:tab w:val="left" w:pos="4320"/>
          <w:tab w:val="left" w:pos="4485"/>
          <w:tab w:val="left" w:pos="5445"/>
        </w:tabs>
        <w:spacing w:after="0" w:line="240" w:lineRule="auto"/>
      </w:pPr>
    </w:p>
    <w:p w14:paraId="53AC175C" w14:textId="55014550" w:rsidR="00071CEE" w:rsidRDefault="00071CEE" w:rsidP="00071CEE">
      <w:pPr>
        <w:tabs>
          <w:tab w:val="left" w:pos="4320"/>
          <w:tab w:val="left" w:pos="4485"/>
          <w:tab w:val="left" w:pos="5445"/>
        </w:tabs>
        <w:spacing w:after="0" w:line="240" w:lineRule="auto"/>
      </w:pPr>
      <w:r w:rsidRPr="00071CEE">
        <w:rPr>
          <w:b/>
          <w:bCs/>
        </w:rPr>
        <w:t>Fuentes reguladas de tensión fija</w:t>
      </w:r>
      <w:r>
        <w:t>: Los aprendices deben investigar y crear una lista de las características de funcionamiento de las fuentes reguladas de tensión fija. Algunos aspectos que pueden incluir son:</w:t>
      </w:r>
    </w:p>
    <w:p w14:paraId="0C08FC8B" w14:textId="77777777" w:rsidR="00071CEE" w:rsidRDefault="00071CEE" w:rsidP="00071CEE">
      <w:pPr>
        <w:tabs>
          <w:tab w:val="left" w:pos="4320"/>
          <w:tab w:val="left" w:pos="4485"/>
          <w:tab w:val="left" w:pos="5445"/>
        </w:tabs>
        <w:spacing w:after="0" w:line="240" w:lineRule="auto"/>
      </w:pPr>
    </w:p>
    <w:p w14:paraId="4FCD04FC" w14:textId="77777777" w:rsidR="00071CEE" w:rsidRDefault="00071CEE" w:rsidP="00071CEE">
      <w:pPr>
        <w:pStyle w:val="Prrafodelista"/>
        <w:numPr>
          <w:ilvl w:val="0"/>
          <w:numId w:val="16"/>
        </w:numPr>
        <w:tabs>
          <w:tab w:val="left" w:pos="4320"/>
          <w:tab w:val="left" w:pos="4485"/>
          <w:tab w:val="left" w:pos="5445"/>
        </w:tabs>
        <w:spacing w:after="0" w:line="240" w:lineRule="auto"/>
      </w:pPr>
      <w:r>
        <w:lastRenderedPageBreak/>
        <w:t>Principio de funcionamiento de las fuentes reguladas de tensión fija.</w:t>
      </w:r>
    </w:p>
    <w:p w14:paraId="074522FF" w14:textId="77777777" w:rsidR="00071CEE" w:rsidRDefault="00071CEE" w:rsidP="00071CEE">
      <w:pPr>
        <w:pStyle w:val="Prrafodelista"/>
        <w:numPr>
          <w:ilvl w:val="0"/>
          <w:numId w:val="16"/>
        </w:numPr>
        <w:tabs>
          <w:tab w:val="left" w:pos="4320"/>
          <w:tab w:val="left" w:pos="4485"/>
          <w:tab w:val="left" w:pos="5445"/>
        </w:tabs>
        <w:spacing w:after="0" w:line="240" w:lineRule="auto"/>
      </w:pPr>
      <w:r>
        <w:t>Regulación de tensión y su importancia.</w:t>
      </w:r>
    </w:p>
    <w:p w14:paraId="025C5640" w14:textId="77777777" w:rsidR="00071CEE" w:rsidRDefault="00071CEE" w:rsidP="00071CEE">
      <w:pPr>
        <w:pStyle w:val="Prrafodelista"/>
        <w:numPr>
          <w:ilvl w:val="0"/>
          <w:numId w:val="16"/>
        </w:numPr>
        <w:tabs>
          <w:tab w:val="left" w:pos="4320"/>
          <w:tab w:val="left" w:pos="4485"/>
          <w:tab w:val="left" w:pos="5445"/>
        </w:tabs>
        <w:spacing w:after="0" w:line="240" w:lineRule="auto"/>
      </w:pPr>
      <w:r>
        <w:t>Estabilidad y precisión de la tensión de salida.</w:t>
      </w:r>
    </w:p>
    <w:p w14:paraId="2B657EE9" w14:textId="77777777" w:rsidR="00071CEE" w:rsidRDefault="00071CEE" w:rsidP="00071CEE">
      <w:pPr>
        <w:pStyle w:val="Prrafodelista"/>
        <w:numPr>
          <w:ilvl w:val="0"/>
          <w:numId w:val="16"/>
        </w:numPr>
        <w:tabs>
          <w:tab w:val="left" w:pos="4320"/>
          <w:tab w:val="left" w:pos="4485"/>
          <w:tab w:val="left" w:pos="5445"/>
        </w:tabs>
        <w:spacing w:after="0" w:line="240" w:lineRule="auto"/>
      </w:pPr>
      <w:r>
        <w:t>Protecciones y funciones de seguridad.</w:t>
      </w:r>
    </w:p>
    <w:p w14:paraId="6FC28A2F" w14:textId="77777777" w:rsidR="00071CEE" w:rsidRDefault="00071CEE" w:rsidP="00071CEE">
      <w:pPr>
        <w:pStyle w:val="Prrafodelista"/>
        <w:numPr>
          <w:ilvl w:val="0"/>
          <w:numId w:val="16"/>
        </w:numPr>
        <w:tabs>
          <w:tab w:val="left" w:pos="4320"/>
          <w:tab w:val="left" w:pos="4485"/>
          <w:tab w:val="left" w:pos="5445"/>
        </w:tabs>
        <w:spacing w:after="0" w:line="240" w:lineRule="auto"/>
      </w:pPr>
      <w:r>
        <w:t>Eficiencia y rendimiento.</w:t>
      </w:r>
    </w:p>
    <w:p w14:paraId="153C203E" w14:textId="77777777" w:rsidR="00071CEE" w:rsidRDefault="00071CEE" w:rsidP="00071CEE">
      <w:pPr>
        <w:pStyle w:val="Prrafodelista"/>
        <w:numPr>
          <w:ilvl w:val="0"/>
          <w:numId w:val="16"/>
        </w:numPr>
        <w:tabs>
          <w:tab w:val="left" w:pos="4320"/>
          <w:tab w:val="left" w:pos="4485"/>
          <w:tab w:val="left" w:pos="5445"/>
        </w:tabs>
        <w:spacing w:after="0" w:line="240" w:lineRule="auto"/>
      </w:pPr>
      <w:r>
        <w:t>Ventajas y desventajas de las fuentes reguladas de tensión fija.</w:t>
      </w:r>
    </w:p>
    <w:p w14:paraId="521BA510" w14:textId="77777777" w:rsidR="00071CEE" w:rsidRDefault="00071CEE" w:rsidP="00071CEE">
      <w:pPr>
        <w:tabs>
          <w:tab w:val="left" w:pos="4320"/>
          <w:tab w:val="left" w:pos="4485"/>
          <w:tab w:val="left" w:pos="5445"/>
        </w:tabs>
        <w:spacing w:after="0" w:line="240" w:lineRule="auto"/>
      </w:pPr>
    </w:p>
    <w:p w14:paraId="3EADA50B" w14:textId="77A775D6" w:rsidR="00071CEE" w:rsidRDefault="00071CEE" w:rsidP="00071CEE">
      <w:pPr>
        <w:tabs>
          <w:tab w:val="left" w:pos="4320"/>
          <w:tab w:val="left" w:pos="4485"/>
          <w:tab w:val="left" w:pos="5445"/>
        </w:tabs>
        <w:spacing w:after="0" w:line="240" w:lineRule="auto"/>
      </w:pPr>
      <w:r w:rsidRPr="00071CEE">
        <w:rPr>
          <w:b/>
          <w:bCs/>
        </w:rPr>
        <w:t>Fuentes reguladas de tensión variable</w:t>
      </w:r>
      <w:r>
        <w:t xml:space="preserve">: </w:t>
      </w:r>
      <w:r w:rsidR="006C2D25">
        <w:t>Los aprendices deben investigar y recolectar</w:t>
      </w:r>
      <w:r>
        <w:t xml:space="preserve"> información sobre las características de funcionamiento de las fuentes reguladas de tensión variable. Algunos aspectos que pueden investigar son:</w:t>
      </w:r>
    </w:p>
    <w:p w14:paraId="26A16B84" w14:textId="77777777" w:rsidR="00071CEE" w:rsidRDefault="00071CEE" w:rsidP="00071CEE">
      <w:pPr>
        <w:tabs>
          <w:tab w:val="left" w:pos="4320"/>
          <w:tab w:val="left" w:pos="4485"/>
          <w:tab w:val="left" w:pos="5445"/>
        </w:tabs>
        <w:spacing w:after="0" w:line="240" w:lineRule="auto"/>
      </w:pPr>
    </w:p>
    <w:p w14:paraId="19A67C99" w14:textId="77777777" w:rsidR="00071CEE" w:rsidRDefault="00071CEE" w:rsidP="006C2D25">
      <w:pPr>
        <w:pStyle w:val="Prrafodelista"/>
        <w:numPr>
          <w:ilvl w:val="0"/>
          <w:numId w:val="17"/>
        </w:numPr>
        <w:tabs>
          <w:tab w:val="left" w:pos="4320"/>
          <w:tab w:val="left" w:pos="4485"/>
          <w:tab w:val="left" w:pos="5445"/>
        </w:tabs>
        <w:spacing w:after="0" w:line="240" w:lineRule="auto"/>
      </w:pPr>
      <w:r>
        <w:t>Principio de funcionamiento de las fuentes reguladas de tensión variable.</w:t>
      </w:r>
    </w:p>
    <w:p w14:paraId="2306C4AA" w14:textId="77777777" w:rsidR="00071CEE" w:rsidRDefault="00071CEE" w:rsidP="006C2D25">
      <w:pPr>
        <w:pStyle w:val="Prrafodelista"/>
        <w:numPr>
          <w:ilvl w:val="0"/>
          <w:numId w:val="17"/>
        </w:numPr>
        <w:tabs>
          <w:tab w:val="left" w:pos="4320"/>
          <w:tab w:val="left" w:pos="4485"/>
          <w:tab w:val="left" w:pos="5445"/>
        </w:tabs>
        <w:spacing w:after="0" w:line="240" w:lineRule="auto"/>
      </w:pPr>
      <w:r>
        <w:t>Rango de tensión de salida y su ajuste.</w:t>
      </w:r>
    </w:p>
    <w:p w14:paraId="55B36162" w14:textId="77777777" w:rsidR="00071CEE" w:rsidRDefault="00071CEE" w:rsidP="006C2D25">
      <w:pPr>
        <w:pStyle w:val="Prrafodelista"/>
        <w:numPr>
          <w:ilvl w:val="0"/>
          <w:numId w:val="17"/>
        </w:numPr>
        <w:tabs>
          <w:tab w:val="left" w:pos="4320"/>
          <w:tab w:val="left" w:pos="4485"/>
          <w:tab w:val="left" w:pos="5445"/>
        </w:tabs>
        <w:spacing w:after="0" w:line="240" w:lineRule="auto"/>
      </w:pPr>
      <w:r>
        <w:t>Modos de operación (lineal y conmutado).</w:t>
      </w:r>
    </w:p>
    <w:p w14:paraId="5DABCC35" w14:textId="77777777" w:rsidR="00071CEE" w:rsidRDefault="00071CEE" w:rsidP="006C2D25">
      <w:pPr>
        <w:pStyle w:val="Prrafodelista"/>
        <w:numPr>
          <w:ilvl w:val="0"/>
          <w:numId w:val="17"/>
        </w:numPr>
        <w:tabs>
          <w:tab w:val="left" w:pos="4320"/>
          <w:tab w:val="left" w:pos="4485"/>
          <w:tab w:val="left" w:pos="5445"/>
        </w:tabs>
        <w:spacing w:after="0" w:line="240" w:lineRule="auto"/>
      </w:pPr>
      <w:r>
        <w:t>Estabilidad y precisión de la tensión de salida.</w:t>
      </w:r>
    </w:p>
    <w:p w14:paraId="22C604C4" w14:textId="77777777" w:rsidR="00071CEE" w:rsidRDefault="00071CEE" w:rsidP="006C2D25">
      <w:pPr>
        <w:pStyle w:val="Prrafodelista"/>
        <w:numPr>
          <w:ilvl w:val="0"/>
          <w:numId w:val="17"/>
        </w:numPr>
        <w:tabs>
          <w:tab w:val="left" w:pos="4320"/>
          <w:tab w:val="left" w:pos="4485"/>
          <w:tab w:val="left" w:pos="5445"/>
        </w:tabs>
        <w:spacing w:after="0" w:line="240" w:lineRule="auto"/>
      </w:pPr>
      <w:r>
        <w:t>Protecciones y funciones de seguridad.</w:t>
      </w:r>
    </w:p>
    <w:p w14:paraId="21B1A22E" w14:textId="77777777" w:rsidR="00071CEE" w:rsidRDefault="00071CEE" w:rsidP="006C2D25">
      <w:pPr>
        <w:pStyle w:val="Prrafodelista"/>
        <w:numPr>
          <w:ilvl w:val="0"/>
          <w:numId w:val="17"/>
        </w:numPr>
        <w:tabs>
          <w:tab w:val="left" w:pos="4320"/>
          <w:tab w:val="left" w:pos="4485"/>
          <w:tab w:val="left" w:pos="5445"/>
        </w:tabs>
        <w:spacing w:after="0" w:line="240" w:lineRule="auto"/>
      </w:pPr>
      <w:r>
        <w:t>Aplicaciones y ventajas de las fuentes reguladas de tensión variable.</w:t>
      </w:r>
    </w:p>
    <w:p w14:paraId="7C415F4A" w14:textId="77777777" w:rsidR="006C2D25" w:rsidRDefault="006C2D25" w:rsidP="00071CEE">
      <w:pPr>
        <w:tabs>
          <w:tab w:val="left" w:pos="4320"/>
          <w:tab w:val="left" w:pos="4485"/>
          <w:tab w:val="left" w:pos="5445"/>
        </w:tabs>
        <w:spacing w:after="0" w:line="240" w:lineRule="auto"/>
      </w:pPr>
    </w:p>
    <w:p w14:paraId="36A7836C" w14:textId="409AED7C" w:rsidR="00071CEE" w:rsidRDefault="00071CEE" w:rsidP="00071CEE">
      <w:pPr>
        <w:tabs>
          <w:tab w:val="left" w:pos="4320"/>
          <w:tab w:val="left" w:pos="4485"/>
          <w:tab w:val="left" w:pos="5445"/>
        </w:tabs>
        <w:spacing w:after="0" w:line="240" w:lineRule="auto"/>
      </w:pPr>
      <w:r w:rsidRPr="006C2D25">
        <w:rPr>
          <w:b/>
          <w:bCs/>
        </w:rPr>
        <w:t>Aplicaciones en la industria</w:t>
      </w:r>
      <w:r>
        <w:t xml:space="preserve">: </w:t>
      </w:r>
      <w:r w:rsidR="006C2D25">
        <w:t>Los aprendices deben investigar y recolectar</w:t>
      </w:r>
      <w:r>
        <w:t xml:space="preserve"> información sobre las diferentes aplicaciones de las fuentes reguladas de tensión fija y variable en la industria. Pueden explorar áreas como:</w:t>
      </w:r>
    </w:p>
    <w:p w14:paraId="53698F5D" w14:textId="77777777" w:rsidR="00071CEE" w:rsidRDefault="00071CEE" w:rsidP="00071CEE">
      <w:pPr>
        <w:tabs>
          <w:tab w:val="left" w:pos="4320"/>
          <w:tab w:val="left" w:pos="4485"/>
          <w:tab w:val="left" w:pos="5445"/>
        </w:tabs>
        <w:spacing w:after="0" w:line="240" w:lineRule="auto"/>
      </w:pPr>
    </w:p>
    <w:p w14:paraId="13ADC76B" w14:textId="77777777" w:rsidR="00071CEE" w:rsidRDefault="00071CEE" w:rsidP="006C2D25">
      <w:pPr>
        <w:pStyle w:val="Prrafodelista"/>
        <w:numPr>
          <w:ilvl w:val="0"/>
          <w:numId w:val="18"/>
        </w:numPr>
        <w:tabs>
          <w:tab w:val="left" w:pos="4320"/>
          <w:tab w:val="left" w:pos="4485"/>
          <w:tab w:val="left" w:pos="5445"/>
        </w:tabs>
        <w:spacing w:after="0" w:line="240" w:lineRule="auto"/>
      </w:pPr>
      <w:r>
        <w:t>Electrónica de control.</w:t>
      </w:r>
    </w:p>
    <w:p w14:paraId="0CC8052D" w14:textId="77777777" w:rsidR="00071CEE" w:rsidRDefault="00071CEE" w:rsidP="006C2D25">
      <w:pPr>
        <w:pStyle w:val="Prrafodelista"/>
        <w:numPr>
          <w:ilvl w:val="0"/>
          <w:numId w:val="18"/>
        </w:numPr>
        <w:tabs>
          <w:tab w:val="left" w:pos="4320"/>
          <w:tab w:val="left" w:pos="4485"/>
          <w:tab w:val="left" w:pos="5445"/>
        </w:tabs>
        <w:spacing w:after="0" w:line="240" w:lineRule="auto"/>
      </w:pPr>
      <w:r>
        <w:t>Sistemas de telecomunicaciones.</w:t>
      </w:r>
    </w:p>
    <w:p w14:paraId="707B56C0" w14:textId="77777777" w:rsidR="00071CEE" w:rsidRDefault="00071CEE" w:rsidP="006C2D25">
      <w:pPr>
        <w:pStyle w:val="Prrafodelista"/>
        <w:numPr>
          <w:ilvl w:val="0"/>
          <w:numId w:val="18"/>
        </w:numPr>
        <w:tabs>
          <w:tab w:val="left" w:pos="4320"/>
          <w:tab w:val="left" w:pos="4485"/>
          <w:tab w:val="left" w:pos="5445"/>
        </w:tabs>
        <w:spacing w:after="0" w:line="240" w:lineRule="auto"/>
      </w:pPr>
      <w:r>
        <w:t>Equipos médicos.</w:t>
      </w:r>
    </w:p>
    <w:p w14:paraId="46BC07EC" w14:textId="77777777" w:rsidR="00071CEE" w:rsidRDefault="00071CEE" w:rsidP="006C2D25">
      <w:pPr>
        <w:pStyle w:val="Prrafodelista"/>
        <w:numPr>
          <w:ilvl w:val="0"/>
          <w:numId w:val="18"/>
        </w:numPr>
        <w:tabs>
          <w:tab w:val="left" w:pos="4320"/>
          <w:tab w:val="left" w:pos="4485"/>
          <w:tab w:val="left" w:pos="5445"/>
        </w:tabs>
        <w:spacing w:after="0" w:line="240" w:lineRule="auto"/>
      </w:pPr>
      <w:r>
        <w:t>Sistemas de iluminación y visualización.</w:t>
      </w:r>
    </w:p>
    <w:p w14:paraId="3688D276" w14:textId="77777777" w:rsidR="00071CEE" w:rsidRDefault="00071CEE" w:rsidP="006C2D25">
      <w:pPr>
        <w:pStyle w:val="Prrafodelista"/>
        <w:numPr>
          <w:ilvl w:val="0"/>
          <w:numId w:val="18"/>
        </w:numPr>
        <w:tabs>
          <w:tab w:val="left" w:pos="4320"/>
          <w:tab w:val="left" w:pos="4485"/>
          <w:tab w:val="left" w:pos="5445"/>
        </w:tabs>
        <w:spacing w:after="0" w:line="240" w:lineRule="auto"/>
      </w:pPr>
      <w:r>
        <w:t>Industria automotriz.</w:t>
      </w:r>
    </w:p>
    <w:p w14:paraId="39FEB7A8" w14:textId="77777777" w:rsidR="00071CEE" w:rsidRDefault="00071CEE" w:rsidP="006C2D25">
      <w:pPr>
        <w:pStyle w:val="Prrafodelista"/>
        <w:numPr>
          <w:ilvl w:val="0"/>
          <w:numId w:val="18"/>
        </w:numPr>
        <w:tabs>
          <w:tab w:val="left" w:pos="4320"/>
          <w:tab w:val="left" w:pos="4485"/>
          <w:tab w:val="left" w:pos="5445"/>
        </w:tabs>
        <w:spacing w:after="0" w:line="240" w:lineRule="auto"/>
      </w:pPr>
      <w:r>
        <w:t>Equipos de laboratorio y medición.</w:t>
      </w:r>
    </w:p>
    <w:p w14:paraId="7BD88A1C" w14:textId="77777777" w:rsidR="00071CEE" w:rsidRDefault="00071CEE" w:rsidP="006C2D25">
      <w:pPr>
        <w:pStyle w:val="Prrafodelista"/>
        <w:numPr>
          <w:ilvl w:val="0"/>
          <w:numId w:val="18"/>
        </w:numPr>
        <w:tabs>
          <w:tab w:val="left" w:pos="4320"/>
          <w:tab w:val="left" w:pos="4485"/>
          <w:tab w:val="left" w:pos="5445"/>
        </w:tabs>
        <w:spacing w:after="0" w:line="240" w:lineRule="auto"/>
      </w:pPr>
      <w:r>
        <w:t>Electrónica de potencia.</w:t>
      </w:r>
    </w:p>
    <w:p w14:paraId="5F221EBF" w14:textId="77777777" w:rsidR="006C2D25" w:rsidRDefault="006C2D25" w:rsidP="00071CEE">
      <w:pPr>
        <w:tabs>
          <w:tab w:val="left" w:pos="4320"/>
          <w:tab w:val="left" w:pos="4485"/>
          <w:tab w:val="left" w:pos="5445"/>
        </w:tabs>
        <w:spacing w:after="0" w:line="240" w:lineRule="auto"/>
      </w:pPr>
    </w:p>
    <w:p w14:paraId="3D374B75" w14:textId="41995178" w:rsidR="00071CEE" w:rsidRDefault="00071CEE" w:rsidP="00071CEE">
      <w:pPr>
        <w:tabs>
          <w:tab w:val="left" w:pos="4320"/>
          <w:tab w:val="left" w:pos="4485"/>
          <w:tab w:val="left" w:pos="5445"/>
        </w:tabs>
        <w:spacing w:after="0" w:line="240" w:lineRule="auto"/>
      </w:pPr>
      <w:r w:rsidRPr="006C2D25">
        <w:rPr>
          <w:b/>
          <w:bCs/>
        </w:rPr>
        <w:t>Informe de investigación</w:t>
      </w:r>
      <w:r>
        <w:t xml:space="preserve">: </w:t>
      </w:r>
      <w:r w:rsidR="006C2D25">
        <w:t>Los aprendices deben elaborar</w:t>
      </w:r>
      <w:r>
        <w:t xml:space="preserve"> un informe de investigación que incluya los siguientes aspectos:</w:t>
      </w:r>
    </w:p>
    <w:p w14:paraId="0D56A7F1" w14:textId="77777777" w:rsidR="00071CEE" w:rsidRDefault="00071CEE" w:rsidP="00071CEE">
      <w:pPr>
        <w:tabs>
          <w:tab w:val="left" w:pos="4320"/>
          <w:tab w:val="left" w:pos="4485"/>
          <w:tab w:val="left" w:pos="5445"/>
        </w:tabs>
        <w:spacing w:after="0" w:line="240" w:lineRule="auto"/>
      </w:pPr>
    </w:p>
    <w:p w14:paraId="50757342" w14:textId="77777777" w:rsidR="00071CEE" w:rsidRDefault="00071CEE" w:rsidP="006C2D25">
      <w:pPr>
        <w:pStyle w:val="Prrafodelista"/>
        <w:numPr>
          <w:ilvl w:val="0"/>
          <w:numId w:val="19"/>
        </w:numPr>
        <w:tabs>
          <w:tab w:val="left" w:pos="4320"/>
          <w:tab w:val="left" w:pos="4485"/>
          <w:tab w:val="left" w:pos="5445"/>
        </w:tabs>
        <w:spacing w:after="0" w:line="240" w:lineRule="auto"/>
      </w:pPr>
      <w:r>
        <w:t>Introducción a las fuentes reguladas de tensión fija y variable y su importancia en la industria.</w:t>
      </w:r>
    </w:p>
    <w:p w14:paraId="44D39959" w14:textId="77777777" w:rsidR="00071CEE" w:rsidRDefault="00071CEE" w:rsidP="006C2D25">
      <w:pPr>
        <w:pStyle w:val="Prrafodelista"/>
        <w:numPr>
          <w:ilvl w:val="0"/>
          <w:numId w:val="19"/>
        </w:numPr>
        <w:tabs>
          <w:tab w:val="left" w:pos="4320"/>
          <w:tab w:val="left" w:pos="4485"/>
          <w:tab w:val="left" w:pos="5445"/>
        </w:tabs>
        <w:spacing w:after="0" w:line="240" w:lineRule="auto"/>
      </w:pPr>
      <w:r>
        <w:t>Explicación detallada de las características de funcionamiento de las fuentes reguladas de tensión fija y variable.</w:t>
      </w:r>
    </w:p>
    <w:p w14:paraId="04AEB42B" w14:textId="77777777" w:rsidR="00071CEE" w:rsidRDefault="00071CEE" w:rsidP="006C2D25">
      <w:pPr>
        <w:pStyle w:val="Prrafodelista"/>
        <w:numPr>
          <w:ilvl w:val="0"/>
          <w:numId w:val="19"/>
        </w:numPr>
        <w:tabs>
          <w:tab w:val="left" w:pos="4320"/>
          <w:tab w:val="left" w:pos="4485"/>
          <w:tab w:val="left" w:pos="5445"/>
        </w:tabs>
        <w:spacing w:after="0" w:line="240" w:lineRule="auto"/>
      </w:pPr>
      <w:r>
        <w:t>Descripción de al menos tres aplicaciones de las fuentes reguladas de tensión fija y variable en la industria, incluyendo ejemplos específicos y sus ventajas.</w:t>
      </w:r>
    </w:p>
    <w:p w14:paraId="3D427804" w14:textId="77777777" w:rsidR="00071CEE" w:rsidRDefault="00071CEE" w:rsidP="006C2D25">
      <w:pPr>
        <w:pStyle w:val="Prrafodelista"/>
        <w:numPr>
          <w:ilvl w:val="0"/>
          <w:numId w:val="19"/>
        </w:numPr>
        <w:tabs>
          <w:tab w:val="left" w:pos="4320"/>
          <w:tab w:val="left" w:pos="4485"/>
          <w:tab w:val="left" w:pos="5445"/>
        </w:tabs>
        <w:spacing w:after="0" w:line="240" w:lineRule="auto"/>
      </w:pPr>
      <w:r>
        <w:t>Conclusiones y reflexiones personales sobre la importancia de las fuentes reguladas de tensión fija y variable en la industria.</w:t>
      </w:r>
    </w:p>
    <w:p w14:paraId="3F294162" w14:textId="77777777" w:rsidR="006C2D25" w:rsidRDefault="006C2D25" w:rsidP="00071CEE">
      <w:pPr>
        <w:tabs>
          <w:tab w:val="left" w:pos="4320"/>
          <w:tab w:val="left" w:pos="4485"/>
          <w:tab w:val="left" w:pos="5445"/>
        </w:tabs>
        <w:spacing w:after="0" w:line="240" w:lineRule="auto"/>
      </w:pPr>
    </w:p>
    <w:p w14:paraId="3A02F33E" w14:textId="4AD5FB74" w:rsidR="00071CEE" w:rsidRDefault="00071CEE" w:rsidP="00071CEE">
      <w:pPr>
        <w:tabs>
          <w:tab w:val="left" w:pos="4320"/>
          <w:tab w:val="left" w:pos="4485"/>
          <w:tab w:val="left" w:pos="5445"/>
        </w:tabs>
        <w:spacing w:after="0" w:line="240" w:lineRule="auto"/>
      </w:pPr>
      <w:r>
        <w:t xml:space="preserve">Presentación y discusión: </w:t>
      </w:r>
      <w:r w:rsidR="006C2D25">
        <w:t>Durante una sesión de formación</w:t>
      </w:r>
      <w:r>
        <w:t xml:space="preserve"> los </w:t>
      </w:r>
      <w:r w:rsidR="006C2D25">
        <w:t>aprendices</w:t>
      </w:r>
      <w:r>
        <w:t xml:space="preserve"> present</w:t>
      </w:r>
      <w:r w:rsidR="006C2D25">
        <w:t>ará</w:t>
      </w:r>
      <w:r>
        <w:t>n sus informes de investigación</w:t>
      </w:r>
      <w:r w:rsidR="00291E99">
        <w:t>, se hará una discusión académica</w:t>
      </w:r>
      <w:r>
        <w:t xml:space="preserve"> sobre las aplicaciones de las fuentes reguladas de tensión fija y variable, sus ventajas y desventajas, así como su relevancia en la industria.</w:t>
      </w:r>
    </w:p>
    <w:p w14:paraId="1E3A576F" w14:textId="77777777" w:rsidR="00071CEE" w:rsidRDefault="00071CEE" w:rsidP="00071CEE">
      <w:pPr>
        <w:tabs>
          <w:tab w:val="left" w:pos="4320"/>
          <w:tab w:val="left" w:pos="4485"/>
          <w:tab w:val="left" w:pos="5445"/>
        </w:tabs>
        <w:spacing w:after="0" w:line="240" w:lineRule="auto"/>
      </w:pPr>
    </w:p>
    <w:p w14:paraId="3F3902DC" w14:textId="72884416" w:rsidR="00071CEE" w:rsidRDefault="00071CEE" w:rsidP="00071CEE">
      <w:pPr>
        <w:tabs>
          <w:tab w:val="left" w:pos="4320"/>
          <w:tab w:val="left" w:pos="4485"/>
          <w:tab w:val="left" w:pos="5445"/>
        </w:tabs>
        <w:spacing w:after="0" w:line="240" w:lineRule="auto"/>
      </w:pPr>
      <w:r>
        <w:lastRenderedPageBreak/>
        <w:t xml:space="preserve">Esta actividad permitirá a los </w:t>
      </w:r>
      <w:r w:rsidR="00291E99">
        <w:t>aprendices</w:t>
      </w:r>
      <w:r>
        <w:t xml:space="preserve"> investigar, comprender y analizar las características y aplicaciones de las fuentes reguladas de tensión fija y variable en la industria, fomentando su capacidad de investigación, presentación y debate.</w:t>
      </w:r>
    </w:p>
    <w:p w14:paraId="092F7AFB" w14:textId="77777777" w:rsidR="00071CEE" w:rsidRDefault="00071CEE" w:rsidP="00071CEE">
      <w:pPr>
        <w:tabs>
          <w:tab w:val="left" w:pos="4320"/>
          <w:tab w:val="left" w:pos="4485"/>
          <w:tab w:val="left" w:pos="5445"/>
        </w:tabs>
        <w:spacing w:after="0" w:line="240" w:lineRule="auto"/>
      </w:pPr>
    </w:p>
    <w:p w14:paraId="325FD585" w14:textId="77777777" w:rsidR="008A4547" w:rsidRDefault="008A4547">
      <w:pPr>
        <w:tabs>
          <w:tab w:val="left" w:pos="4320"/>
          <w:tab w:val="left" w:pos="4485"/>
          <w:tab w:val="left" w:pos="5445"/>
        </w:tabs>
        <w:spacing w:after="0" w:line="240" w:lineRule="auto"/>
        <w:jc w:val="center"/>
      </w:pPr>
    </w:p>
    <w:p w14:paraId="218F27CF" w14:textId="0E5641DF" w:rsidR="008A4547" w:rsidRDefault="00E5799D">
      <w:pPr>
        <w:spacing w:after="0" w:line="240" w:lineRule="auto"/>
        <w:jc w:val="both"/>
      </w:pPr>
      <w:r>
        <w:rPr>
          <w:b/>
        </w:rPr>
        <w:t xml:space="preserve">Tiempo de la actividad: </w:t>
      </w:r>
      <w:r w:rsidR="00291E99">
        <w:rPr>
          <w:b/>
        </w:rPr>
        <w:t>15</w:t>
      </w:r>
      <w:r>
        <w:t xml:space="preserve"> horas.</w:t>
      </w:r>
    </w:p>
    <w:p w14:paraId="0BF6F789" w14:textId="77777777" w:rsidR="008A4547" w:rsidRDefault="00E5799D">
      <w:pPr>
        <w:spacing w:after="0" w:line="240" w:lineRule="auto"/>
        <w:jc w:val="both"/>
        <w:rPr>
          <w:b/>
        </w:rPr>
      </w:pPr>
      <w:commentRangeStart w:id="12"/>
      <w:r w:rsidRPr="006F60C3">
        <w:rPr>
          <w:b/>
          <w:highlight w:val="yellow"/>
        </w:rPr>
        <w:t>Evidencia</w:t>
      </w:r>
      <w:commentRangeEnd w:id="12"/>
      <w:r w:rsidR="006F60C3">
        <w:rPr>
          <w:rStyle w:val="Refdecomentario"/>
        </w:rPr>
        <w:commentReference w:id="12"/>
      </w:r>
      <w:r w:rsidRPr="006F60C3">
        <w:rPr>
          <w:b/>
          <w:highlight w:val="yellow"/>
        </w:rPr>
        <w:t>:</w:t>
      </w:r>
      <w:r>
        <w:rPr>
          <w:b/>
        </w:rPr>
        <w:t xml:space="preserve"> </w:t>
      </w:r>
    </w:p>
    <w:p w14:paraId="1C82F340" w14:textId="1AC02709" w:rsidR="008A4547" w:rsidRDefault="00E5799D">
      <w:pPr>
        <w:spacing w:after="0" w:line="240" w:lineRule="auto"/>
        <w:jc w:val="both"/>
      </w:pPr>
      <w:r>
        <w:rPr>
          <w:b/>
        </w:rPr>
        <w:t xml:space="preserve">Modalidad de trabajo: </w:t>
      </w:r>
      <w:r>
        <w:t>En parejas.</w:t>
      </w:r>
    </w:p>
    <w:p w14:paraId="58A64648" w14:textId="7DE312F7" w:rsidR="00291E99" w:rsidRDefault="00291E99">
      <w:pPr>
        <w:spacing w:after="0" w:line="240" w:lineRule="auto"/>
        <w:jc w:val="both"/>
      </w:pPr>
    </w:p>
    <w:p w14:paraId="66BAA5BB" w14:textId="77777777" w:rsidR="008A4547" w:rsidRDefault="008A4547">
      <w:pPr>
        <w:spacing w:after="0" w:line="240" w:lineRule="auto"/>
        <w:rPr>
          <w:rFonts w:ascii="Arial" w:eastAsia="Arial" w:hAnsi="Arial" w:cs="Arial"/>
          <w:b/>
          <w:color w:val="000000"/>
        </w:rPr>
      </w:pPr>
    </w:p>
    <w:p w14:paraId="13697CDC" w14:textId="77777777" w:rsidR="00677E2A" w:rsidRPr="00677E2A" w:rsidRDefault="00677E2A" w:rsidP="00677E2A">
      <w:pPr>
        <w:spacing w:after="0" w:line="240" w:lineRule="auto"/>
        <w:rPr>
          <w:b/>
        </w:rPr>
      </w:pPr>
    </w:p>
    <w:p w14:paraId="29BBBD55" w14:textId="77777777" w:rsidR="00677E2A" w:rsidRDefault="00677E2A" w:rsidP="00677E2A">
      <w:pPr>
        <w:spacing w:after="0" w:line="240" w:lineRule="auto"/>
        <w:rPr>
          <w:b/>
        </w:rPr>
      </w:pPr>
    </w:p>
    <w:p w14:paraId="2174DBB7" w14:textId="5F7B252D" w:rsidR="008A4547" w:rsidRDefault="00E5799D">
      <w:pPr>
        <w:spacing w:after="0" w:line="240" w:lineRule="auto"/>
        <w:rPr>
          <w:b/>
        </w:rPr>
      </w:pPr>
      <w:r>
        <w:rPr>
          <w:b/>
        </w:rPr>
        <w:t>3.4 Actividades de transferencia del conocimiento.</w:t>
      </w:r>
    </w:p>
    <w:p w14:paraId="59B51479" w14:textId="12DF4BCA" w:rsidR="00291E99" w:rsidRDefault="00291E99">
      <w:pPr>
        <w:spacing w:after="0" w:line="240" w:lineRule="auto"/>
        <w:rPr>
          <w:b/>
        </w:rPr>
      </w:pPr>
    </w:p>
    <w:p w14:paraId="1B6B3217" w14:textId="2F30FD5C" w:rsidR="00291E99" w:rsidRDefault="00291E99">
      <w:pPr>
        <w:spacing w:after="0" w:line="240" w:lineRule="auto"/>
        <w:rPr>
          <w:b/>
        </w:rPr>
      </w:pPr>
      <w:r>
        <w:rPr>
          <w:b/>
        </w:rPr>
        <w:t>3.4.1 Realizar la implementación de una fuente de alimentación regulada</w:t>
      </w:r>
      <w:r w:rsidR="00F77B8A">
        <w:rPr>
          <w:b/>
        </w:rPr>
        <w:t xml:space="preserve"> fija simple y simétrica</w:t>
      </w:r>
      <w:r>
        <w:rPr>
          <w:b/>
        </w:rPr>
        <w:t>.</w:t>
      </w:r>
    </w:p>
    <w:p w14:paraId="05748F1D" w14:textId="63A2FE99" w:rsidR="00F77B8A" w:rsidRDefault="00F77B8A">
      <w:pPr>
        <w:spacing w:after="0" w:line="240" w:lineRule="auto"/>
        <w:rPr>
          <w:b/>
        </w:rPr>
      </w:pPr>
    </w:p>
    <w:p w14:paraId="7F0E1878" w14:textId="6DE06B1B" w:rsidR="00F77B8A" w:rsidRDefault="00F77B8A">
      <w:pPr>
        <w:spacing w:after="0" w:line="240" w:lineRule="auto"/>
        <w:rPr>
          <w:bCs/>
        </w:rPr>
      </w:pPr>
      <w:r w:rsidRPr="00F77B8A">
        <w:rPr>
          <w:bCs/>
        </w:rPr>
        <w:t>Una fuente de tensión regulada fija se compone básicamente de cuatro etapas fundamentales y son: Transformación, rectificación, filtrado y regulación. La función de la primera etapa Transformación es obtener voltajes mayores o menores de acuerdo con el tipo de fuente que se desee armar, a través de un dispositivo electrónico llamado comúnmente transformador de entrada. La segunda etapa Rectificación es la encargada de convertir la corriente alterna en corriente continua. La tercera etapa Filtrado es la encargada de eliminar las ondulaciones que quedan en la señal después de la rectificación. Finalmente, la cuarta etapa Regulación es la encargada de mantener constante el voltaje de salida</w:t>
      </w:r>
    </w:p>
    <w:p w14:paraId="5579EBC2" w14:textId="4156628B" w:rsidR="00F77B8A" w:rsidRDefault="00F77B8A">
      <w:pPr>
        <w:spacing w:after="0" w:line="240" w:lineRule="auto"/>
        <w:rPr>
          <w:bCs/>
        </w:rPr>
      </w:pPr>
    </w:p>
    <w:p w14:paraId="2A0F4C02" w14:textId="20F48D90" w:rsidR="00F77B8A" w:rsidRDefault="00F77B8A">
      <w:pPr>
        <w:spacing w:after="0" w:line="240" w:lineRule="auto"/>
        <w:rPr>
          <w:bCs/>
        </w:rPr>
      </w:pPr>
      <w:r>
        <w:rPr>
          <w:bCs/>
          <w:noProof/>
        </w:rPr>
        <w:drawing>
          <wp:inline distT="0" distB="0" distL="0" distR="0" wp14:anchorId="52019F46" wp14:editId="194B9ECE">
            <wp:extent cx="5719747" cy="23622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753412" cy="2376103"/>
                    </a:xfrm>
                    <a:prstGeom prst="rect">
                      <a:avLst/>
                    </a:prstGeom>
                    <a:noFill/>
                  </pic:spPr>
                </pic:pic>
              </a:graphicData>
            </a:graphic>
          </wp:inline>
        </w:drawing>
      </w:r>
    </w:p>
    <w:p w14:paraId="60E792C5" w14:textId="744285C0" w:rsidR="00AF3F22" w:rsidRDefault="00CD45FA">
      <w:pPr>
        <w:spacing w:after="0" w:line="240" w:lineRule="auto"/>
        <w:rPr>
          <w:bCs/>
        </w:rPr>
      </w:pPr>
      <w:r>
        <w:rPr>
          <w:bCs/>
        </w:rPr>
        <w:t>Actividad realizada en parejas.</w:t>
      </w:r>
    </w:p>
    <w:p w14:paraId="37121C46" w14:textId="1AD5B216" w:rsidR="00CD45FA" w:rsidRDefault="00CD45FA">
      <w:pPr>
        <w:spacing w:after="0" w:line="240" w:lineRule="auto"/>
        <w:rPr>
          <w:bCs/>
        </w:rPr>
      </w:pPr>
      <w:r>
        <w:rPr>
          <w:bCs/>
        </w:rPr>
        <w:t xml:space="preserve">Se debe poner en funcionamiento el circuito, en el </w:t>
      </w:r>
      <w:proofErr w:type="spellStart"/>
      <w:r>
        <w:rPr>
          <w:bCs/>
        </w:rPr>
        <w:t>protoboard</w:t>
      </w:r>
      <w:proofErr w:type="spellEnd"/>
      <w:r>
        <w:rPr>
          <w:bCs/>
        </w:rPr>
        <w:t xml:space="preserve"> (Recuerde poner en funcionamiento la fuente regulada simple y la simétrica, de acuerdo con lo expuesto por el instructor).</w:t>
      </w:r>
    </w:p>
    <w:p w14:paraId="2E345468" w14:textId="282DD79E" w:rsidR="00CD45FA" w:rsidRPr="00F77B8A" w:rsidRDefault="00CD45FA">
      <w:pPr>
        <w:spacing w:after="0" w:line="240" w:lineRule="auto"/>
        <w:rPr>
          <w:bCs/>
        </w:rPr>
      </w:pPr>
    </w:p>
    <w:p w14:paraId="5336FB07" w14:textId="0C153BA4" w:rsidR="00291E99" w:rsidRDefault="00BE6920">
      <w:pPr>
        <w:spacing w:after="0" w:line="240" w:lineRule="auto"/>
        <w:rPr>
          <w:b/>
        </w:rPr>
      </w:pPr>
      <w:r>
        <w:rPr>
          <w:b/>
        </w:rPr>
        <w:t>3.4.2 Realizar la implementación de una fuente de alimentación regulada, con salida de tensión variable, simple y simétrica.</w:t>
      </w:r>
    </w:p>
    <w:p w14:paraId="259DB6A8" w14:textId="2E7507B9" w:rsidR="00BE6920" w:rsidRDefault="00BE6920">
      <w:pPr>
        <w:spacing w:after="0" w:line="240" w:lineRule="auto"/>
        <w:rPr>
          <w:b/>
        </w:rPr>
      </w:pPr>
    </w:p>
    <w:p w14:paraId="5AB622FD" w14:textId="5EAD3945" w:rsidR="00BE6920" w:rsidRDefault="00CD45FA">
      <w:pPr>
        <w:spacing w:after="0" w:line="240" w:lineRule="auto"/>
        <w:rPr>
          <w:rFonts w:ascii="Arial" w:eastAsia="Arial" w:hAnsi="Arial" w:cs="Arial"/>
          <w:b/>
        </w:rPr>
      </w:pPr>
      <w:r>
        <w:rPr>
          <w:noProof/>
        </w:rPr>
        <w:lastRenderedPageBreak/>
        <w:drawing>
          <wp:inline distT="0" distB="0" distL="0" distR="0" wp14:anchorId="2FD19909" wp14:editId="2D4F84FA">
            <wp:extent cx="6120765" cy="1751330"/>
            <wp:effectExtent l="0" t="0" r="0" b="1270"/>
            <wp:docPr id="2" name="Imagen 2" descr="Diagrama, Esquemát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 Esquemático&#10;&#10;Descripción generada automáticamente"/>
                    <pic:cNvPicPr/>
                  </pic:nvPicPr>
                  <pic:blipFill>
                    <a:blip r:embed="rId36"/>
                    <a:stretch>
                      <a:fillRect/>
                    </a:stretch>
                  </pic:blipFill>
                  <pic:spPr>
                    <a:xfrm>
                      <a:off x="0" y="0"/>
                      <a:ext cx="6120765" cy="1751330"/>
                    </a:xfrm>
                    <a:prstGeom prst="rect">
                      <a:avLst/>
                    </a:prstGeom>
                  </pic:spPr>
                </pic:pic>
              </a:graphicData>
            </a:graphic>
          </wp:inline>
        </w:drawing>
      </w:r>
    </w:p>
    <w:p w14:paraId="367AECBA" w14:textId="24D85B30" w:rsidR="00CD45FA" w:rsidRDefault="00CD45FA">
      <w:pPr>
        <w:spacing w:after="0" w:line="240" w:lineRule="auto"/>
        <w:rPr>
          <w:rFonts w:ascii="Arial" w:eastAsia="Arial" w:hAnsi="Arial" w:cs="Arial"/>
          <w:b/>
        </w:rPr>
      </w:pPr>
    </w:p>
    <w:p w14:paraId="60264232" w14:textId="77777777" w:rsidR="00CD45FA" w:rsidRDefault="00CD45FA" w:rsidP="00CD45FA">
      <w:pPr>
        <w:spacing w:after="0" w:line="240" w:lineRule="auto"/>
        <w:rPr>
          <w:bCs/>
        </w:rPr>
      </w:pPr>
      <w:r>
        <w:rPr>
          <w:bCs/>
        </w:rPr>
        <w:t>Actividad realizada en parejas.</w:t>
      </w:r>
    </w:p>
    <w:p w14:paraId="36C66556" w14:textId="52E2C44B" w:rsidR="00CD45FA" w:rsidRDefault="00CD45FA" w:rsidP="00CD45FA">
      <w:pPr>
        <w:spacing w:after="0" w:line="240" w:lineRule="auto"/>
        <w:rPr>
          <w:bCs/>
        </w:rPr>
      </w:pPr>
      <w:r>
        <w:rPr>
          <w:bCs/>
        </w:rPr>
        <w:t xml:space="preserve">Se debe poner en funcionamiento el circuito, en el </w:t>
      </w:r>
      <w:proofErr w:type="spellStart"/>
      <w:r>
        <w:rPr>
          <w:bCs/>
        </w:rPr>
        <w:t>protoboard</w:t>
      </w:r>
      <w:proofErr w:type="spellEnd"/>
      <w:r>
        <w:rPr>
          <w:bCs/>
        </w:rPr>
        <w:t>. (Recuerde poner en funcionamiento la fuente regulada simple y la simétrica, de acuerdo con lo expuesto por el instructor).</w:t>
      </w:r>
    </w:p>
    <w:p w14:paraId="742A60AB" w14:textId="77777777" w:rsidR="00CD45FA" w:rsidRPr="00F77B8A" w:rsidRDefault="00CD45FA" w:rsidP="00CD45FA">
      <w:pPr>
        <w:spacing w:after="0" w:line="240" w:lineRule="auto"/>
        <w:rPr>
          <w:bCs/>
        </w:rPr>
      </w:pPr>
    </w:p>
    <w:p w14:paraId="1B1DBAB9" w14:textId="77777777" w:rsidR="008A4547" w:rsidRDefault="008A4547">
      <w:pPr>
        <w:spacing w:after="0" w:line="240" w:lineRule="auto"/>
        <w:rPr>
          <w:rFonts w:ascii="Arial" w:eastAsia="Arial" w:hAnsi="Arial" w:cs="Arial"/>
          <w:b/>
        </w:rPr>
      </w:pPr>
    </w:p>
    <w:p w14:paraId="5E910A5F" w14:textId="33230BC5" w:rsidR="008A4547" w:rsidRDefault="00E5799D">
      <w:pPr>
        <w:spacing w:after="0" w:line="240" w:lineRule="auto"/>
        <w:jc w:val="both"/>
        <w:rPr>
          <w:b/>
        </w:rPr>
      </w:pPr>
      <w:r>
        <w:rPr>
          <w:b/>
        </w:rPr>
        <w:t>3.4.</w:t>
      </w:r>
      <w:r w:rsidR="006E0F48">
        <w:rPr>
          <w:b/>
        </w:rPr>
        <w:t>3</w:t>
      </w:r>
      <w:r>
        <w:rPr>
          <w:b/>
        </w:rPr>
        <w:t xml:space="preserve"> Realizar el diagnóstico de una fuente de alimentación regulada.</w:t>
      </w:r>
    </w:p>
    <w:p w14:paraId="7D47BD11" w14:textId="77777777" w:rsidR="008A4547" w:rsidRDefault="008A4547">
      <w:pPr>
        <w:spacing w:after="0" w:line="240" w:lineRule="auto"/>
        <w:jc w:val="both"/>
        <w:rPr>
          <w:b/>
        </w:rPr>
      </w:pPr>
    </w:p>
    <w:p w14:paraId="442D3E38" w14:textId="4743C513" w:rsidR="008A4547" w:rsidRDefault="00E5799D">
      <w:pPr>
        <w:jc w:val="both"/>
      </w:pPr>
      <w:r>
        <w:t xml:space="preserve">Después de haber recorrido todos los pasos para el diagnóstico de fallas y la reparación de averías en tarjetas electrónicas, y por supuesto, la verificación de dicha </w:t>
      </w:r>
      <w:r w:rsidR="00A02D3A">
        <w:t>reparación</w:t>
      </w:r>
      <w:r>
        <w:t xml:space="preserve"> se propone que por equipos de trabajo se realice este procedimiento en una fuente regulada que presenta fallas en su funcionamiento, y se finalice con la entrega de dicha tarjeta electrónica funcionando para que posteriormente sea ensamblada en el equipo electrónico que la contiene.</w:t>
      </w:r>
    </w:p>
    <w:p w14:paraId="16B8CCBA" w14:textId="77777777" w:rsidR="008A4547" w:rsidRDefault="00E5799D">
      <w:pPr>
        <w:jc w:val="center"/>
      </w:pPr>
      <w:r>
        <w:rPr>
          <w:noProof/>
        </w:rPr>
        <w:drawing>
          <wp:inline distT="114300" distB="114300" distL="114300" distR="114300" wp14:anchorId="2DCE8A83" wp14:editId="67A487FF">
            <wp:extent cx="4572000" cy="3429000"/>
            <wp:effectExtent l="0" t="0" r="0" b="0"/>
            <wp:docPr id="40"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37"/>
                    <a:srcRect/>
                    <a:stretch>
                      <a:fillRect/>
                    </a:stretch>
                  </pic:blipFill>
                  <pic:spPr>
                    <a:xfrm>
                      <a:off x="0" y="0"/>
                      <a:ext cx="4572000" cy="3429000"/>
                    </a:xfrm>
                    <a:prstGeom prst="rect">
                      <a:avLst/>
                    </a:prstGeom>
                    <a:ln/>
                  </pic:spPr>
                </pic:pic>
              </a:graphicData>
            </a:graphic>
          </wp:inline>
        </w:drawing>
      </w:r>
    </w:p>
    <w:p w14:paraId="4A92C201" w14:textId="609154D3" w:rsidR="008A4547" w:rsidRDefault="00E5799D">
      <w:pPr>
        <w:tabs>
          <w:tab w:val="left" w:pos="4320"/>
          <w:tab w:val="left" w:pos="4485"/>
          <w:tab w:val="left" w:pos="5445"/>
        </w:tabs>
        <w:spacing w:after="0" w:line="240" w:lineRule="auto"/>
        <w:jc w:val="center"/>
      </w:pPr>
      <w:r>
        <w:t xml:space="preserve">Figura 11. conexiones de una fuente regulada </w:t>
      </w:r>
      <w:r w:rsidR="00A02D3A">
        <w:t>comercial.</w:t>
      </w:r>
    </w:p>
    <w:p w14:paraId="538F9D63" w14:textId="4795D3A1" w:rsidR="00CD45FA" w:rsidRDefault="00CD45FA" w:rsidP="00CD45FA">
      <w:pPr>
        <w:tabs>
          <w:tab w:val="left" w:pos="4320"/>
          <w:tab w:val="left" w:pos="4485"/>
          <w:tab w:val="left" w:pos="5445"/>
        </w:tabs>
        <w:spacing w:after="0" w:line="240" w:lineRule="auto"/>
      </w:pPr>
    </w:p>
    <w:p w14:paraId="59E49A35" w14:textId="77777777" w:rsidR="00CD45FA" w:rsidRDefault="00CD45FA" w:rsidP="00CD45FA">
      <w:pPr>
        <w:tabs>
          <w:tab w:val="left" w:pos="4320"/>
          <w:tab w:val="left" w:pos="4485"/>
          <w:tab w:val="left" w:pos="5445"/>
        </w:tabs>
        <w:spacing w:after="0" w:line="240" w:lineRule="auto"/>
      </w:pPr>
    </w:p>
    <w:p w14:paraId="7B29704F" w14:textId="77777777" w:rsidR="008A4547" w:rsidRDefault="008A4547">
      <w:pPr>
        <w:spacing w:after="0" w:line="240" w:lineRule="auto"/>
        <w:rPr>
          <w:rFonts w:ascii="Arial" w:eastAsia="Arial" w:hAnsi="Arial" w:cs="Arial"/>
          <w:b/>
        </w:rPr>
      </w:pPr>
    </w:p>
    <w:p w14:paraId="7FC67FA1" w14:textId="77777777" w:rsidR="008A4547" w:rsidRDefault="00E5799D">
      <w:pPr>
        <w:spacing w:after="0" w:line="240" w:lineRule="auto"/>
        <w:jc w:val="both"/>
      </w:pPr>
      <w:r>
        <w:rPr>
          <w:b/>
          <w:i/>
        </w:rPr>
        <w:t>Material de Apoyo:</w:t>
      </w:r>
      <w:r>
        <w:t xml:space="preserve"> Conocimientos adquiridos durante la formación</w:t>
      </w:r>
    </w:p>
    <w:p w14:paraId="7D1B4A48" w14:textId="77777777" w:rsidR="008A4547" w:rsidRDefault="00E5799D">
      <w:pPr>
        <w:spacing w:after="0" w:line="240" w:lineRule="auto"/>
        <w:jc w:val="both"/>
      </w:pPr>
      <w:r>
        <w:rPr>
          <w:b/>
          <w:i/>
        </w:rPr>
        <w:t>Evidencia Actividad:</w:t>
      </w:r>
      <w:r>
        <w:t xml:space="preserve"> Informe y exposición, Desempeño durante la presentación. </w:t>
      </w:r>
    </w:p>
    <w:p w14:paraId="1AFDA3AB" w14:textId="1A5C73F9" w:rsidR="008A4547" w:rsidRDefault="00E5799D">
      <w:pPr>
        <w:spacing w:after="0" w:line="240" w:lineRule="auto"/>
        <w:jc w:val="both"/>
      </w:pPr>
      <w:r>
        <w:rPr>
          <w:b/>
        </w:rPr>
        <w:t>Duración de la actividad:</w:t>
      </w:r>
      <w:r>
        <w:t xml:space="preserve"> </w:t>
      </w:r>
      <w:r w:rsidR="00F5188B">
        <w:t>28</w:t>
      </w:r>
      <w:r>
        <w:t xml:space="preserve"> Horas.</w:t>
      </w:r>
    </w:p>
    <w:p w14:paraId="0F7CA62C" w14:textId="77777777" w:rsidR="008A4547" w:rsidRDefault="008A4547">
      <w:pPr>
        <w:spacing w:after="0" w:line="240" w:lineRule="auto"/>
        <w:jc w:val="both"/>
        <w:rPr>
          <w:b/>
        </w:rPr>
      </w:pPr>
    </w:p>
    <w:p w14:paraId="3BFFB1AA" w14:textId="77777777" w:rsidR="008A4547" w:rsidRDefault="00E5799D">
      <w:pPr>
        <w:spacing w:after="0" w:line="240" w:lineRule="auto"/>
        <w:jc w:val="both"/>
      </w:pPr>
      <w:r>
        <w:rPr>
          <w:b/>
        </w:rPr>
        <w:t xml:space="preserve">Ambiente requerido: (Aula, Laboratorio, taller, unidad productiva) </w:t>
      </w:r>
      <w:r>
        <w:t xml:space="preserve">y elementos y condiciones de seguridad industrial, salud ocupacional y medio ambiente  </w:t>
      </w:r>
    </w:p>
    <w:p w14:paraId="5B4F8BC4" w14:textId="77777777" w:rsidR="008A4547" w:rsidRDefault="00E5799D">
      <w:pPr>
        <w:spacing w:after="0" w:line="240" w:lineRule="auto"/>
        <w:jc w:val="both"/>
      </w:pPr>
      <w:r>
        <w:rPr>
          <w:b/>
        </w:rPr>
        <w:t>Materiales:</w:t>
      </w:r>
      <w:r>
        <w:t xml:space="preserve"> Pinzas de punta plana, Cortafrío, Pelacables, Juego destornilladores, Juego de </w:t>
      </w:r>
      <w:proofErr w:type="spellStart"/>
      <w:r>
        <w:t>perilleros</w:t>
      </w:r>
      <w:proofErr w:type="spellEnd"/>
      <w:r>
        <w:t xml:space="preserve">, Simuladores de circuitos electrónicos, Fuentes de Voltaje reguladas+- 12v, + 5 v, variable, Soldadura, Multímetros, Computadores, Bancos de trabajo, </w:t>
      </w:r>
      <w:proofErr w:type="spellStart"/>
      <w:r>
        <w:t>Videobeam</w:t>
      </w:r>
      <w:proofErr w:type="spellEnd"/>
      <w:r>
        <w:t xml:space="preserve"> o Tv Resistencia, Capacitores, Bobinas, Conductores, Conectores, Potenciómetros.</w:t>
      </w:r>
    </w:p>
    <w:p w14:paraId="15B1C336" w14:textId="77777777" w:rsidR="008A4547" w:rsidRDefault="008A4547">
      <w:pPr>
        <w:spacing w:after="0" w:line="240" w:lineRule="auto"/>
        <w:jc w:val="both"/>
      </w:pPr>
    </w:p>
    <w:p w14:paraId="5F9A9C66" w14:textId="77777777" w:rsidR="008A4547" w:rsidRDefault="008A4547">
      <w:pPr>
        <w:spacing w:after="0" w:line="240" w:lineRule="auto"/>
        <w:jc w:val="both"/>
      </w:pPr>
    </w:p>
    <w:p w14:paraId="496ECE38" w14:textId="77777777" w:rsidR="008A4547" w:rsidRDefault="008A4547">
      <w:pPr>
        <w:spacing w:after="0" w:line="240" w:lineRule="auto"/>
        <w:jc w:val="both"/>
      </w:pPr>
    </w:p>
    <w:p w14:paraId="3AEA1A07" w14:textId="77777777" w:rsidR="008A4547" w:rsidRDefault="00E5799D">
      <w:pPr>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 ACTIVIDADES DE EVALUACIÓN</w:t>
      </w:r>
    </w:p>
    <w:p w14:paraId="41F556A9" w14:textId="77777777" w:rsidR="008A4547" w:rsidRDefault="008A4547">
      <w:pPr>
        <w:spacing w:after="0" w:line="240" w:lineRule="auto"/>
        <w:jc w:val="both"/>
        <w:rPr>
          <w:rFonts w:ascii="Arial" w:eastAsia="Arial" w:hAnsi="Arial" w:cs="Arial"/>
          <w:b/>
          <w:color w:val="000000"/>
          <w:sz w:val="20"/>
          <w:szCs w:val="20"/>
        </w:rPr>
      </w:pPr>
    </w:p>
    <w:p w14:paraId="7C0A5C3F" w14:textId="77777777" w:rsidR="008A4547" w:rsidRDefault="00E5799D">
      <w:pPr>
        <w:spacing w:after="0" w:line="240" w:lineRule="auto"/>
        <w:jc w:val="both"/>
        <w:rPr>
          <w:rFonts w:ascii="Arial" w:eastAsia="Arial" w:hAnsi="Arial" w:cs="Arial"/>
          <w:color w:val="000000"/>
          <w:sz w:val="20"/>
          <w:szCs w:val="20"/>
        </w:rPr>
      </w:pPr>
      <w:r>
        <w:rPr>
          <w:rFonts w:ascii="Arial" w:eastAsia="Arial" w:hAnsi="Arial" w:cs="Arial"/>
        </w:rPr>
        <w:t>La evaluación se ha dado durante el proceso formativo, en las evidencias presentadas por cada actividad planteada.  Para el cierre de la formación mediada por esta guía de aprendizaje se organizará un espacio de discusión en el cual se plantearán las fortalezas y aspectos por mejorar tanto de los aprendices como del instructor</w:t>
      </w:r>
      <w:r>
        <w:rPr>
          <w:rFonts w:ascii="Arial" w:eastAsia="Arial" w:hAnsi="Arial" w:cs="Arial"/>
          <w:color w:val="000000"/>
          <w:sz w:val="20"/>
          <w:szCs w:val="20"/>
        </w:rPr>
        <w:t xml:space="preserve"> </w:t>
      </w:r>
    </w:p>
    <w:p w14:paraId="3481C856" w14:textId="77777777" w:rsidR="008A4547" w:rsidRDefault="008A4547">
      <w:pPr>
        <w:spacing w:after="0" w:line="240" w:lineRule="auto"/>
        <w:jc w:val="both"/>
        <w:rPr>
          <w:rFonts w:ascii="Arial" w:eastAsia="Arial" w:hAnsi="Arial" w:cs="Arial"/>
          <w:color w:val="000000"/>
          <w:sz w:val="20"/>
          <w:szCs w:val="20"/>
        </w:rPr>
      </w:pPr>
    </w:p>
    <w:p w14:paraId="71EF50FF" w14:textId="77777777" w:rsidR="008A4547" w:rsidRDefault="008A4547">
      <w:pPr>
        <w:spacing w:after="0" w:line="240" w:lineRule="auto"/>
        <w:jc w:val="both"/>
        <w:rPr>
          <w:rFonts w:ascii="Arial" w:eastAsia="Arial" w:hAnsi="Arial" w:cs="Arial"/>
          <w:color w:val="000000"/>
          <w:sz w:val="20"/>
          <w:szCs w:val="20"/>
        </w:rPr>
      </w:pPr>
    </w:p>
    <w:tbl>
      <w:tblPr>
        <w:tblStyle w:val="a"/>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8"/>
        <w:gridCol w:w="3672"/>
        <w:gridCol w:w="2688"/>
      </w:tblGrid>
      <w:tr w:rsidR="007B176D" w:rsidRPr="007B176D" w14:paraId="07BCA4BD" w14:textId="77777777" w:rsidTr="007B176D">
        <w:trPr>
          <w:trHeight w:val="554"/>
        </w:trPr>
        <w:tc>
          <w:tcPr>
            <w:tcW w:w="3269" w:type="dxa"/>
            <w:shd w:val="clear" w:color="auto" w:fill="000000" w:themeFill="text1"/>
            <w:vAlign w:val="center"/>
          </w:tcPr>
          <w:p w14:paraId="05034AF7" w14:textId="77777777" w:rsidR="008A4547" w:rsidRPr="007B176D" w:rsidRDefault="00E5799D" w:rsidP="007B176D">
            <w:pPr>
              <w:jc w:val="center"/>
              <w:rPr>
                <w:rFonts w:ascii="Arial" w:eastAsia="Arial" w:hAnsi="Arial" w:cs="Arial"/>
                <w:b/>
                <w:color w:val="F2F2F2" w:themeColor="background1" w:themeShade="F2"/>
                <w:sz w:val="24"/>
                <w:szCs w:val="24"/>
              </w:rPr>
            </w:pPr>
            <w:r w:rsidRPr="007B176D">
              <w:rPr>
                <w:rFonts w:ascii="Arial" w:eastAsia="Arial" w:hAnsi="Arial" w:cs="Arial"/>
                <w:b/>
                <w:color w:val="F2F2F2" w:themeColor="background1" w:themeShade="F2"/>
                <w:sz w:val="24"/>
                <w:szCs w:val="24"/>
              </w:rPr>
              <w:t>Evidencias de Aprendizaje</w:t>
            </w:r>
          </w:p>
        </w:tc>
        <w:tc>
          <w:tcPr>
            <w:tcW w:w="3672" w:type="dxa"/>
            <w:shd w:val="clear" w:color="auto" w:fill="000000" w:themeFill="text1"/>
            <w:vAlign w:val="center"/>
          </w:tcPr>
          <w:p w14:paraId="6A5F90D0" w14:textId="77777777" w:rsidR="008A4547" w:rsidRPr="007B176D" w:rsidRDefault="00E5799D" w:rsidP="007B176D">
            <w:pPr>
              <w:jc w:val="center"/>
              <w:rPr>
                <w:rFonts w:ascii="Arial" w:eastAsia="Arial" w:hAnsi="Arial" w:cs="Arial"/>
                <w:b/>
                <w:color w:val="F2F2F2" w:themeColor="background1" w:themeShade="F2"/>
                <w:sz w:val="24"/>
                <w:szCs w:val="24"/>
              </w:rPr>
            </w:pPr>
            <w:r w:rsidRPr="007B176D">
              <w:rPr>
                <w:rFonts w:ascii="Arial" w:eastAsia="Arial" w:hAnsi="Arial" w:cs="Arial"/>
                <w:b/>
                <w:color w:val="F2F2F2" w:themeColor="background1" w:themeShade="F2"/>
                <w:sz w:val="24"/>
                <w:szCs w:val="24"/>
              </w:rPr>
              <w:t>Criterios de Evaluación</w:t>
            </w:r>
          </w:p>
        </w:tc>
        <w:tc>
          <w:tcPr>
            <w:tcW w:w="2688" w:type="dxa"/>
            <w:shd w:val="clear" w:color="auto" w:fill="000000" w:themeFill="text1"/>
            <w:vAlign w:val="center"/>
          </w:tcPr>
          <w:p w14:paraId="6F436668" w14:textId="77777777" w:rsidR="008A4547" w:rsidRPr="007B176D" w:rsidRDefault="00E5799D" w:rsidP="007B176D">
            <w:pPr>
              <w:jc w:val="center"/>
              <w:rPr>
                <w:rFonts w:ascii="Arial" w:eastAsia="Arial" w:hAnsi="Arial" w:cs="Arial"/>
                <w:b/>
                <w:color w:val="F2F2F2" w:themeColor="background1" w:themeShade="F2"/>
                <w:sz w:val="24"/>
                <w:szCs w:val="24"/>
              </w:rPr>
            </w:pPr>
            <w:r w:rsidRPr="007B176D">
              <w:rPr>
                <w:rFonts w:ascii="Arial" w:eastAsia="Arial" w:hAnsi="Arial" w:cs="Arial"/>
                <w:b/>
                <w:color w:val="F2F2F2" w:themeColor="background1" w:themeShade="F2"/>
                <w:sz w:val="24"/>
                <w:szCs w:val="24"/>
              </w:rPr>
              <w:t>Técnicas e Instrumentos de Evaluación</w:t>
            </w:r>
          </w:p>
        </w:tc>
      </w:tr>
      <w:tr w:rsidR="008A4547" w14:paraId="36E56B35" w14:textId="77777777">
        <w:tc>
          <w:tcPr>
            <w:tcW w:w="3269" w:type="dxa"/>
          </w:tcPr>
          <w:p w14:paraId="6B088B00" w14:textId="5290FC19" w:rsidR="008A4547" w:rsidRDefault="00E5799D">
            <w:pPr>
              <w:spacing w:after="0"/>
              <w:rPr>
                <w:rFonts w:ascii="Arial" w:eastAsia="Arial" w:hAnsi="Arial" w:cs="Arial"/>
                <w:b/>
                <w:sz w:val="21"/>
                <w:szCs w:val="21"/>
              </w:rPr>
            </w:pPr>
            <w:r>
              <w:rPr>
                <w:rFonts w:ascii="Arial" w:eastAsia="Arial" w:hAnsi="Arial" w:cs="Arial"/>
                <w:b/>
                <w:sz w:val="21"/>
                <w:szCs w:val="21"/>
              </w:rPr>
              <w:t xml:space="preserve">Evidencias de </w:t>
            </w:r>
            <w:r w:rsidR="00A02D3A">
              <w:rPr>
                <w:rFonts w:ascii="Arial" w:eastAsia="Arial" w:hAnsi="Arial" w:cs="Arial"/>
                <w:b/>
                <w:sz w:val="21"/>
                <w:szCs w:val="21"/>
              </w:rPr>
              <w:t>Conocimiento:</w:t>
            </w:r>
          </w:p>
          <w:p w14:paraId="41C95C83" w14:textId="77777777" w:rsidR="008A4547" w:rsidRDefault="008A4547">
            <w:pPr>
              <w:spacing w:after="0"/>
              <w:rPr>
                <w:rFonts w:ascii="Arial" w:eastAsia="Arial" w:hAnsi="Arial" w:cs="Arial"/>
                <w:sz w:val="21"/>
                <w:szCs w:val="21"/>
              </w:rPr>
            </w:pPr>
          </w:p>
          <w:p w14:paraId="64EEDB70" w14:textId="77777777" w:rsidR="008A4547" w:rsidRDefault="00E5799D">
            <w:pPr>
              <w:spacing w:after="0"/>
              <w:rPr>
                <w:rFonts w:ascii="Arial" w:eastAsia="Arial" w:hAnsi="Arial" w:cs="Arial"/>
                <w:sz w:val="21"/>
                <w:szCs w:val="21"/>
              </w:rPr>
            </w:pPr>
            <w:r>
              <w:rPr>
                <w:rFonts w:ascii="Arial" w:eastAsia="Arial" w:hAnsi="Arial" w:cs="Arial"/>
                <w:sz w:val="21"/>
                <w:szCs w:val="21"/>
              </w:rPr>
              <w:t>Sustentaciones.</w:t>
            </w:r>
          </w:p>
          <w:p w14:paraId="3A654D53" w14:textId="77777777" w:rsidR="008A4547" w:rsidRDefault="00E5799D">
            <w:pPr>
              <w:spacing w:after="0"/>
              <w:rPr>
                <w:rFonts w:ascii="Arial" w:eastAsia="Arial" w:hAnsi="Arial" w:cs="Arial"/>
                <w:sz w:val="21"/>
                <w:szCs w:val="21"/>
              </w:rPr>
            </w:pPr>
            <w:r>
              <w:rPr>
                <w:rFonts w:ascii="Arial" w:eastAsia="Arial" w:hAnsi="Arial" w:cs="Arial"/>
                <w:sz w:val="21"/>
                <w:szCs w:val="21"/>
              </w:rPr>
              <w:t>Evaluación de conocimientos.</w:t>
            </w:r>
          </w:p>
          <w:p w14:paraId="5B5449BC" w14:textId="77777777" w:rsidR="008A4547" w:rsidRDefault="008A4547">
            <w:pPr>
              <w:spacing w:after="0"/>
              <w:rPr>
                <w:rFonts w:ascii="Arial" w:eastAsia="Arial" w:hAnsi="Arial" w:cs="Arial"/>
                <w:sz w:val="21"/>
                <w:szCs w:val="21"/>
              </w:rPr>
            </w:pPr>
          </w:p>
        </w:tc>
        <w:tc>
          <w:tcPr>
            <w:tcW w:w="3672" w:type="dxa"/>
            <w:vMerge w:val="restart"/>
            <w:vAlign w:val="center"/>
          </w:tcPr>
          <w:p w14:paraId="4B9D904E" w14:textId="77777777" w:rsidR="008A4547" w:rsidRPr="008D3AEF" w:rsidRDefault="00E5799D">
            <w:pPr>
              <w:spacing w:after="0"/>
              <w:rPr>
                <w:rFonts w:ascii="Arial" w:eastAsia="Arial" w:hAnsi="Arial" w:cs="Arial"/>
                <w:sz w:val="21"/>
                <w:szCs w:val="21"/>
                <w:highlight w:val="yellow"/>
              </w:rPr>
            </w:pPr>
            <w:commentRangeStart w:id="13"/>
            <w:r w:rsidRPr="008D3AEF">
              <w:rPr>
                <w:rFonts w:ascii="Arial" w:eastAsia="Arial" w:hAnsi="Arial" w:cs="Arial"/>
                <w:sz w:val="21"/>
                <w:szCs w:val="21"/>
                <w:highlight w:val="yellow"/>
              </w:rPr>
              <w:t>Identifica los diferentes elementos presentes en un circuito electrónico de acuerdo con procedimientos técnicos y normativa.</w:t>
            </w:r>
          </w:p>
          <w:p w14:paraId="76B5E676" w14:textId="77777777" w:rsidR="008A4547" w:rsidRPr="008D3AEF" w:rsidRDefault="008A4547">
            <w:pPr>
              <w:spacing w:after="0"/>
              <w:rPr>
                <w:rFonts w:ascii="Arial" w:eastAsia="Arial" w:hAnsi="Arial" w:cs="Arial"/>
                <w:sz w:val="21"/>
                <w:szCs w:val="21"/>
                <w:highlight w:val="yellow"/>
              </w:rPr>
            </w:pPr>
          </w:p>
          <w:p w14:paraId="3B572CD0" w14:textId="77777777" w:rsidR="008A4547" w:rsidRPr="008D3AEF" w:rsidRDefault="00E5799D">
            <w:pPr>
              <w:spacing w:after="0"/>
              <w:rPr>
                <w:rFonts w:ascii="Arial" w:eastAsia="Arial" w:hAnsi="Arial" w:cs="Arial"/>
                <w:sz w:val="21"/>
                <w:szCs w:val="21"/>
                <w:highlight w:val="yellow"/>
              </w:rPr>
            </w:pPr>
            <w:r w:rsidRPr="008D3AEF">
              <w:rPr>
                <w:rFonts w:ascii="Arial" w:eastAsia="Arial" w:hAnsi="Arial" w:cs="Arial"/>
                <w:sz w:val="21"/>
                <w:szCs w:val="21"/>
                <w:highlight w:val="yellow"/>
              </w:rPr>
              <w:t>Describe planos esquemáticos de acuerdo con procedimientos técnicos y normativa.</w:t>
            </w:r>
          </w:p>
          <w:commentRangeEnd w:id="13"/>
          <w:p w14:paraId="1A5EE96D" w14:textId="77777777" w:rsidR="008A4547" w:rsidRPr="008D3AEF" w:rsidRDefault="008D3AEF">
            <w:pPr>
              <w:spacing w:after="0"/>
              <w:rPr>
                <w:rFonts w:ascii="Arial" w:eastAsia="Arial" w:hAnsi="Arial" w:cs="Arial"/>
                <w:sz w:val="21"/>
                <w:szCs w:val="21"/>
                <w:highlight w:val="yellow"/>
              </w:rPr>
            </w:pPr>
            <w:r w:rsidRPr="008D3AEF">
              <w:rPr>
                <w:rStyle w:val="Refdecomentario"/>
                <w:rFonts w:ascii="Calibri" w:eastAsia="Calibri" w:hAnsi="Calibri" w:cs="Calibri"/>
                <w:highlight w:val="yellow"/>
              </w:rPr>
              <w:commentReference w:id="13"/>
            </w:r>
          </w:p>
          <w:p w14:paraId="462DC779" w14:textId="77777777" w:rsidR="008A4547" w:rsidRDefault="00E5799D">
            <w:pPr>
              <w:spacing w:after="0"/>
              <w:rPr>
                <w:rFonts w:ascii="Arial" w:eastAsia="Arial" w:hAnsi="Arial" w:cs="Arial"/>
                <w:sz w:val="21"/>
                <w:szCs w:val="21"/>
              </w:rPr>
            </w:pPr>
            <w:r w:rsidRPr="008D3AEF">
              <w:rPr>
                <w:rFonts w:ascii="Arial" w:eastAsia="Arial" w:hAnsi="Arial" w:cs="Arial"/>
                <w:sz w:val="21"/>
                <w:szCs w:val="21"/>
                <w:highlight w:val="yellow"/>
              </w:rPr>
              <w:t>Clasifica herramientas, equipos e instrumentos de medición de acuerdo con la orden de trabajo.</w:t>
            </w:r>
          </w:p>
          <w:p w14:paraId="654A54BB" w14:textId="77777777" w:rsidR="008A4547" w:rsidRDefault="008A4547">
            <w:pPr>
              <w:spacing w:after="0"/>
              <w:rPr>
                <w:rFonts w:ascii="Arial" w:eastAsia="Arial" w:hAnsi="Arial" w:cs="Arial"/>
                <w:sz w:val="21"/>
                <w:szCs w:val="21"/>
              </w:rPr>
            </w:pPr>
          </w:p>
          <w:p w14:paraId="6FA179B9" w14:textId="77777777" w:rsidR="008A4547" w:rsidRDefault="00E5799D">
            <w:pPr>
              <w:spacing w:after="0"/>
              <w:rPr>
                <w:rFonts w:ascii="Arial" w:eastAsia="Arial" w:hAnsi="Arial" w:cs="Arial"/>
                <w:sz w:val="21"/>
                <w:szCs w:val="21"/>
              </w:rPr>
            </w:pPr>
            <w:r>
              <w:rPr>
                <w:rFonts w:ascii="Arial" w:eastAsia="Arial" w:hAnsi="Arial" w:cs="Arial"/>
                <w:sz w:val="21"/>
                <w:szCs w:val="21"/>
              </w:rPr>
              <w:t>Explica planos y manuales de motores eléctricos utilizados en equipos electrónicos industriales según requerimientos de diseño.</w:t>
            </w:r>
          </w:p>
        </w:tc>
        <w:tc>
          <w:tcPr>
            <w:tcW w:w="2688" w:type="dxa"/>
          </w:tcPr>
          <w:p w14:paraId="20C7AEB6" w14:textId="77777777" w:rsidR="008A4547" w:rsidRDefault="00E5799D">
            <w:pPr>
              <w:spacing w:after="0"/>
              <w:rPr>
                <w:rFonts w:ascii="Arial" w:eastAsia="Arial" w:hAnsi="Arial" w:cs="Arial"/>
                <w:b/>
                <w:sz w:val="21"/>
                <w:szCs w:val="21"/>
              </w:rPr>
            </w:pPr>
            <w:r>
              <w:rPr>
                <w:rFonts w:ascii="Arial" w:eastAsia="Arial" w:hAnsi="Arial" w:cs="Arial"/>
                <w:b/>
                <w:sz w:val="21"/>
                <w:szCs w:val="21"/>
              </w:rPr>
              <w:t>De Conocimiento:</w:t>
            </w:r>
          </w:p>
          <w:p w14:paraId="27864360" w14:textId="77777777" w:rsidR="008A4547" w:rsidRDefault="008A4547">
            <w:pPr>
              <w:spacing w:after="0"/>
              <w:rPr>
                <w:rFonts w:ascii="Arial" w:eastAsia="Arial" w:hAnsi="Arial" w:cs="Arial"/>
                <w:sz w:val="21"/>
                <w:szCs w:val="21"/>
              </w:rPr>
            </w:pPr>
          </w:p>
          <w:p w14:paraId="64D389BF" w14:textId="77777777" w:rsidR="008A4547" w:rsidRDefault="00E5799D">
            <w:pPr>
              <w:spacing w:after="0"/>
              <w:rPr>
                <w:rFonts w:ascii="Arial" w:eastAsia="Arial" w:hAnsi="Arial" w:cs="Arial"/>
                <w:sz w:val="21"/>
                <w:szCs w:val="21"/>
              </w:rPr>
            </w:pPr>
            <w:r>
              <w:rPr>
                <w:rFonts w:ascii="Arial" w:eastAsia="Arial" w:hAnsi="Arial" w:cs="Arial"/>
                <w:sz w:val="21"/>
                <w:szCs w:val="21"/>
              </w:rPr>
              <w:t>Técnica: formulación de preguntas, observación directa.</w:t>
            </w:r>
          </w:p>
          <w:p w14:paraId="2258565B" w14:textId="77777777" w:rsidR="008A4547" w:rsidRDefault="008A4547">
            <w:pPr>
              <w:spacing w:after="0"/>
              <w:rPr>
                <w:rFonts w:ascii="Arial" w:eastAsia="Arial" w:hAnsi="Arial" w:cs="Arial"/>
                <w:sz w:val="21"/>
                <w:szCs w:val="21"/>
              </w:rPr>
            </w:pPr>
          </w:p>
          <w:p w14:paraId="31F59F1A" w14:textId="77777777" w:rsidR="008A4547" w:rsidRDefault="00E5799D">
            <w:pPr>
              <w:spacing w:after="0"/>
              <w:rPr>
                <w:rFonts w:ascii="Arial" w:eastAsia="Arial" w:hAnsi="Arial" w:cs="Arial"/>
                <w:sz w:val="21"/>
                <w:szCs w:val="21"/>
              </w:rPr>
            </w:pPr>
            <w:r>
              <w:rPr>
                <w:rFonts w:ascii="Arial" w:eastAsia="Arial" w:hAnsi="Arial" w:cs="Arial"/>
                <w:sz w:val="21"/>
                <w:szCs w:val="21"/>
              </w:rPr>
              <w:t>Instrumento: Cuestionarios</w:t>
            </w:r>
          </w:p>
        </w:tc>
      </w:tr>
      <w:tr w:rsidR="008A4547" w14:paraId="3B9682AC" w14:textId="77777777">
        <w:tc>
          <w:tcPr>
            <w:tcW w:w="3269" w:type="dxa"/>
          </w:tcPr>
          <w:p w14:paraId="1A4EA407" w14:textId="77777777" w:rsidR="008A4547" w:rsidRDefault="00E5799D">
            <w:pPr>
              <w:spacing w:after="0"/>
              <w:rPr>
                <w:rFonts w:ascii="Arial" w:eastAsia="Arial" w:hAnsi="Arial" w:cs="Arial"/>
                <w:b/>
                <w:sz w:val="21"/>
                <w:szCs w:val="21"/>
              </w:rPr>
            </w:pPr>
            <w:r>
              <w:rPr>
                <w:rFonts w:ascii="Arial" w:eastAsia="Arial" w:hAnsi="Arial" w:cs="Arial"/>
                <w:b/>
                <w:sz w:val="21"/>
                <w:szCs w:val="21"/>
              </w:rPr>
              <w:t>Evidencias de Desempeño:</w:t>
            </w:r>
          </w:p>
          <w:p w14:paraId="55F756DD" w14:textId="77777777" w:rsidR="008A4547" w:rsidRDefault="008A4547">
            <w:pPr>
              <w:spacing w:after="0"/>
              <w:rPr>
                <w:rFonts w:ascii="Arial" w:eastAsia="Arial" w:hAnsi="Arial" w:cs="Arial"/>
                <w:sz w:val="21"/>
                <w:szCs w:val="21"/>
              </w:rPr>
            </w:pPr>
          </w:p>
          <w:p w14:paraId="0CCC5094" w14:textId="77777777" w:rsidR="008A4547" w:rsidRDefault="00E5799D">
            <w:pPr>
              <w:spacing w:after="0"/>
              <w:rPr>
                <w:rFonts w:ascii="Arial" w:eastAsia="Arial" w:hAnsi="Arial" w:cs="Arial"/>
                <w:sz w:val="21"/>
                <w:szCs w:val="21"/>
              </w:rPr>
            </w:pPr>
            <w:r>
              <w:rPr>
                <w:rFonts w:ascii="Arial" w:eastAsia="Arial" w:hAnsi="Arial" w:cs="Arial"/>
                <w:sz w:val="21"/>
                <w:szCs w:val="21"/>
              </w:rPr>
              <w:t>Se evaluará teniendo en cuenta:</w:t>
            </w:r>
          </w:p>
          <w:p w14:paraId="153BEDA6"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t>Simulación de los circuitos.</w:t>
            </w:r>
          </w:p>
          <w:p w14:paraId="3718AF67"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t>El uso adecuado de las herramientas de trabajo en los montajes.</w:t>
            </w:r>
          </w:p>
          <w:p w14:paraId="490DE1CD"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t>Responsabilidad y cumplimiento en las prácticas de laboratorio.</w:t>
            </w:r>
          </w:p>
          <w:p w14:paraId="349C5814" w14:textId="77777777" w:rsidR="008A4547" w:rsidRDefault="00E5799D">
            <w:pPr>
              <w:numPr>
                <w:ilvl w:val="0"/>
                <w:numId w:val="6"/>
              </w:numPr>
              <w:pBdr>
                <w:top w:val="nil"/>
                <w:left w:val="nil"/>
                <w:bottom w:val="nil"/>
                <w:right w:val="nil"/>
                <w:between w:val="nil"/>
              </w:pBdr>
              <w:spacing w:after="0"/>
              <w:ind w:left="314"/>
              <w:jc w:val="left"/>
              <w:rPr>
                <w:rFonts w:ascii="Arial" w:eastAsia="Arial" w:hAnsi="Arial" w:cs="Arial"/>
                <w:color w:val="000000"/>
                <w:sz w:val="21"/>
                <w:szCs w:val="21"/>
              </w:rPr>
            </w:pPr>
            <w:r>
              <w:rPr>
                <w:rFonts w:ascii="Arial" w:eastAsia="Arial" w:hAnsi="Arial" w:cs="Arial"/>
                <w:color w:val="000000"/>
                <w:sz w:val="21"/>
                <w:szCs w:val="21"/>
              </w:rPr>
              <w:lastRenderedPageBreak/>
              <w:t xml:space="preserve">Exposiciones. </w:t>
            </w:r>
          </w:p>
          <w:p w14:paraId="6CEBD29A" w14:textId="77777777" w:rsidR="008A4547" w:rsidRDefault="008A4547">
            <w:pPr>
              <w:spacing w:after="0"/>
              <w:rPr>
                <w:rFonts w:ascii="Arial" w:eastAsia="Arial" w:hAnsi="Arial" w:cs="Arial"/>
                <w:sz w:val="21"/>
                <w:szCs w:val="21"/>
              </w:rPr>
            </w:pPr>
          </w:p>
        </w:tc>
        <w:tc>
          <w:tcPr>
            <w:tcW w:w="3672" w:type="dxa"/>
            <w:vMerge/>
            <w:vAlign w:val="center"/>
          </w:tcPr>
          <w:p w14:paraId="2DFB47E5" w14:textId="77777777" w:rsidR="008A4547" w:rsidRDefault="008A4547">
            <w:pPr>
              <w:widowControl w:val="0"/>
              <w:pBdr>
                <w:top w:val="nil"/>
                <w:left w:val="nil"/>
                <w:bottom w:val="nil"/>
                <w:right w:val="nil"/>
                <w:between w:val="nil"/>
              </w:pBdr>
              <w:spacing w:after="0"/>
              <w:jc w:val="left"/>
              <w:rPr>
                <w:rFonts w:ascii="Arial" w:eastAsia="Arial" w:hAnsi="Arial" w:cs="Arial"/>
                <w:sz w:val="21"/>
                <w:szCs w:val="21"/>
              </w:rPr>
            </w:pPr>
          </w:p>
        </w:tc>
        <w:tc>
          <w:tcPr>
            <w:tcW w:w="2688" w:type="dxa"/>
          </w:tcPr>
          <w:p w14:paraId="1C01F00A" w14:textId="77777777" w:rsidR="008A4547" w:rsidRDefault="00E5799D">
            <w:pPr>
              <w:spacing w:after="0"/>
              <w:rPr>
                <w:rFonts w:ascii="Arial" w:eastAsia="Arial" w:hAnsi="Arial" w:cs="Arial"/>
                <w:b/>
                <w:sz w:val="21"/>
                <w:szCs w:val="21"/>
              </w:rPr>
            </w:pPr>
            <w:r>
              <w:rPr>
                <w:rFonts w:ascii="Arial" w:eastAsia="Arial" w:hAnsi="Arial" w:cs="Arial"/>
                <w:b/>
                <w:sz w:val="21"/>
                <w:szCs w:val="21"/>
              </w:rPr>
              <w:t>De Desempeño:</w:t>
            </w:r>
          </w:p>
          <w:p w14:paraId="11626CED" w14:textId="77777777" w:rsidR="008A4547" w:rsidRDefault="008A4547">
            <w:pPr>
              <w:spacing w:after="0"/>
              <w:rPr>
                <w:rFonts w:ascii="Arial" w:eastAsia="Arial" w:hAnsi="Arial" w:cs="Arial"/>
                <w:sz w:val="21"/>
                <w:szCs w:val="21"/>
              </w:rPr>
            </w:pPr>
          </w:p>
          <w:p w14:paraId="07F989E8" w14:textId="77777777" w:rsidR="008A4547" w:rsidRDefault="00E5799D">
            <w:pPr>
              <w:spacing w:after="0"/>
              <w:rPr>
                <w:rFonts w:ascii="Arial" w:eastAsia="Arial" w:hAnsi="Arial" w:cs="Arial"/>
                <w:sz w:val="21"/>
                <w:szCs w:val="21"/>
              </w:rPr>
            </w:pPr>
            <w:r>
              <w:rPr>
                <w:rFonts w:ascii="Arial" w:eastAsia="Arial" w:hAnsi="Arial" w:cs="Arial"/>
                <w:sz w:val="21"/>
                <w:szCs w:val="21"/>
              </w:rPr>
              <w:t>Técnica: Observación directa</w:t>
            </w:r>
          </w:p>
          <w:p w14:paraId="0B2C398A" w14:textId="77777777" w:rsidR="008A4547" w:rsidRDefault="008A4547">
            <w:pPr>
              <w:spacing w:after="0"/>
              <w:rPr>
                <w:rFonts w:ascii="Arial" w:eastAsia="Arial" w:hAnsi="Arial" w:cs="Arial"/>
                <w:sz w:val="21"/>
                <w:szCs w:val="21"/>
              </w:rPr>
            </w:pPr>
          </w:p>
          <w:p w14:paraId="3AA815B6"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Instrumento: Lista de chequeo. </w:t>
            </w:r>
          </w:p>
          <w:p w14:paraId="5D55B1E5" w14:textId="77777777" w:rsidR="008A4547" w:rsidRDefault="00E5799D">
            <w:pPr>
              <w:spacing w:after="0"/>
              <w:rPr>
                <w:rFonts w:ascii="Arial" w:eastAsia="Arial" w:hAnsi="Arial" w:cs="Arial"/>
                <w:sz w:val="21"/>
                <w:szCs w:val="21"/>
              </w:rPr>
            </w:pPr>
            <w:r w:rsidRPr="00F94671">
              <w:rPr>
                <w:rFonts w:ascii="Arial" w:eastAsia="Arial" w:hAnsi="Arial" w:cs="Arial"/>
                <w:sz w:val="21"/>
                <w:szCs w:val="21"/>
              </w:rPr>
              <w:t>Videos explicativos</w:t>
            </w:r>
          </w:p>
        </w:tc>
      </w:tr>
      <w:tr w:rsidR="008A4547" w14:paraId="15401B73" w14:textId="77777777">
        <w:tc>
          <w:tcPr>
            <w:tcW w:w="3269" w:type="dxa"/>
          </w:tcPr>
          <w:p w14:paraId="181FCA37" w14:textId="6E57F2F6" w:rsidR="008A4547" w:rsidRDefault="00F94671">
            <w:pPr>
              <w:spacing w:after="0"/>
              <w:rPr>
                <w:rFonts w:ascii="Arial" w:eastAsia="Arial" w:hAnsi="Arial" w:cs="Arial"/>
                <w:b/>
                <w:sz w:val="21"/>
                <w:szCs w:val="21"/>
              </w:rPr>
            </w:pPr>
            <w:r>
              <w:rPr>
                <w:rFonts w:ascii="Arial" w:eastAsia="Arial" w:hAnsi="Arial" w:cs="Arial"/>
                <w:b/>
                <w:sz w:val="21"/>
                <w:szCs w:val="21"/>
              </w:rPr>
              <w:t>Evidencias de</w:t>
            </w:r>
            <w:r w:rsidR="00E5799D">
              <w:rPr>
                <w:rFonts w:ascii="Arial" w:eastAsia="Arial" w:hAnsi="Arial" w:cs="Arial"/>
                <w:b/>
                <w:sz w:val="21"/>
                <w:szCs w:val="21"/>
              </w:rPr>
              <w:t xml:space="preserve"> Producto:</w:t>
            </w:r>
          </w:p>
          <w:p w14:paraId="169D6FA2" w14:textId="77777777" w:rsidR="008A4547" w:rsidRDefault="008A4547">
            <w:pPr>
              <w:spacing w:after="0"/>
              <w:rPr>
                <w:rFonts w:ascii="Arial" w:eastAsia="Arial" w:hAnsi="Arial" w:cs="Arial"/>
                <w:sz w:val="21"/>
                <w:szCs w:val="21"/>
              </w:rPr>
            </w:pPr>
          </w:p>
          <w:p w14:paraId="30D0508D" w14:textId="77777777" w:rsidR="008A4547" w:rsidRDefault="00E5799D">
            <w:pPr>
              <w:spacing w:after="0"/>
              <w:rPr>
                <w:rFonts w:ascii="Arial" w:eastAsia="Arial" w:hAnsi="Arial" w:cs="Arial"/>
                <w:sz w:val="21"/>
                <w:szCs w:val="21"/>
              </w:rPr>
            </w:pPr>
            <w:r>
              <w:rPr>
                <w:rFonts w:ascii="Arial" w:eastAsia="Arial" w:hAnsi="Arial" w:cs="Arial"/>
                <w:sz w:val="21"/>
                <w:szCs w:val="21"/>
              </w:rPr>
              <w:t>Informes de laboratorio</w:t>
            </w:r>
          </w:p>
          <w:p w14:paraId="42AEFBA0"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Diapositivas </w:t>
            </w:r>
          </w:p>
          <w:p w14:paraId="4DF81120"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Ejercicios resueltos </w:t>
            </w:r>
          </w:p>
          <w:p w14:paraId="40B5D6F6" w14:textId="77777777" w:rsidR="008A4547" w:rsidRDefault="00E5799D">
            <w:pPr>
              <w:spacing w:after="0"/>
              <w:rPr>
                <w:rFonts w:ascii="Arial" w:eastAsia="Arial" w:hAnsi="Arial" w:cs="Arial"/>
                <w:sz w:val="21"/>
                <w:szCs w:val="21"/>
              </w:rPr>
            </w:pPr>
            <w:r>
              <w:rPr>
                <w:rFonts w:ascii="Arial" w:eastAsia="Arial" w:hAnsi="Arial" w:cs="Arial"/>
                <w:sz w:val="21"/>
                <w:szCs w:val="21"/>
              </w:rPr>
              <w:t>Investigaciones.</w:t>
            </w:r>
          </w:p>
        </w:tc>
        <w:tc>
          <w:tcPr>
            <w:tcW w:w="3672" w:type="dxa"/>
            <w:vMerge/>
            <w:vAlign w:val="center"/>
          </w:tcPr>
          <w:p w14:paraId="1B046925" w14:textId="77777777" w:rsidR="008A4547" w:rsidRDefault="008A4547">
            <w:pPr>
              <w:widowControl w:val="0"/>
              <w:pBdr>
                <w:top w:val="nil"/>
                <w:left w:val="nil"/>
                <w:bottom w:val="nil"/>
                <w:right w:val="nil"/>
                <w:between w:val="nil"/>
              </w:pBdr>
              <w:spacing w:after="0"/>
              <w:jc w:val="left"/>
              <w:rPr>
                <w:rFonts w:ascii="Arial" w:eastAsia="Arial" w:hAnsi="Arial" w:cs="Arial"/>
                <w:sz w:val="21"/>
                <w:szCs w:val="21"/>
              </w:rPr>
            </w:pPr>
          </w:p>
        </w:tc>
        <w:tc>
          <w:tcPr>
            <w:tcW w:w="2688" w:type="dxa"/>
          </w:tcPr>
          <w:p w14:paraId="134278C0" w14:textId="77777777" w:rsidR="008A4547" w:rsidRDefault="00E5799D">
            <w:pPr>
              <w:spacing w:after="0"/>
              <w:rPr>
                <w:rFonts w:ascii="Arial" w:eastAsia="Arial" w:hAnsi="Arial" w:cs="Arial"/>
                <w:b/>
                <w:sz w:val="21"/>
                <w:szCs w:val="21"/>
              </w:rPr>
            </w:pPr>
            <w:r>
              <w:rPr>
                <w:rFonts w:ascii="Arial" w:eastAsia="Arial" w:hAnsi="Arial" w:cs="Arial"/>
                <w:b/>
                <w:sz w:val="21"/>
                <w:szCs w:val="21"/>
              </w:rPr>
              <w:t>De Producto:</w:t>
            </w:r>
          </w:p>
          <w:p w14:paraId="781F1C16" w14:textId="77777777" w:rsidR="008A4547" w:rsidRDefault="00E5799D">
            <w:pPr>
              <w:spacing w:after="0"/>
              <w:rPr>
                <w:rFonts w:ascii="Arial" w:eastAsia="Arial" w:hAnsi="Arial" w:cs="Arial"/>
                <w:sz w:val="21"/>
                <w:szCs w:val="21"/>
              </w:rPr>
            </w:pPr>
            <w:r>
              <w:rPr>
                <w:rFonts w:ascii="Arial" w:eastAsia="Arial" w:hAnsi="Arial" w:cs="Arial"/>
                <w:sz w:val="21"/>
                <w:szCs w:val="21"/>
              </w:rPr>
              <w:t>Técnica: observación directa</w:t>
            </w:r>
          </w:p>
          <w:p w14:paraId="5C857CFD" w14:textId="77777777" w:rsidR="008A4547" w:rsidRDefault="008A4547">
            <w:pPr>
              <w:spacing w:after="0"/>
              <w:rPr>
                <w:rFonts w:ascii="Arial" w:eastAsia="Arial" w:hAnsi="Arial" w:cs="Arial"/>
                <w:sz w:val="21"/>
                <w:szCs w:val="21"/>
              </w:rPr>
            </w:pPr>
          </w:p>
          <w:p w14:paraId="0818DFA3" w14:textId="77777777" w:rsidR="008A4547" w:rsidRDefault="00E5799D">
            <w:pPr>
              <w:spacing w:after="0"/>
              <w:rPr>
                <w:rFonts w:ascii="Arial" w:eastAsia="Arial" w:hAnsi="Arial" w:cs="Arial"/>
                <w:sz w:val="21"/>
                <w:szCs w:val="21"/>
              </w:rPr>
            </w:pPr>
            <w:r>
              <w:rPr>
                <w:rFonts w:ascii="Arial" w:eastAsia="Arial" w:hAnsi="Arial" w:cs="Arial"/>
                <w:sz w:val="21"/>
                <w:szCs w:val="21"/>
              </w:rPr>
              <w:t>Valoración de producto</w:t>
            </w:r>
          </w:p>
          <w:p w14:paraId="3D482F01" w14:textId="77777777" w:rsidR="008A4547" w:rsidRDefault="00E5799D">
            <w:pPr>
              <w:spacing w:after="0"/>
              <w:rPr>
                <w:rFonts w:ascii="Arial" w:eastAsia="Arial" w:hAnsi="Arial" w:cs="Arial"/>
                <w:sz w:val="21"/>
                <w:szCs w:val="21"/>
              </w:rPr>
            </w:pPr>
            <w:r>
              <w:rPr>
                <w:rFonts w:ascii="Arial" w:eastAsia="Arial" w:hAnsi="Arial" w:cs="Arial"/>
                <w:sz w:val="21"/>
                <w:szCs w:val="21"/>
              </w:rPr>
              <w:t xml:space="preserve">Instrumento: Lista de chequeo. </w:t>
            </w:r>
          </w:p>
        </w:tc>
      </w:tr>
    </w:tbl>
    <w:p w14:paraId="5769B556" w14:textId="77777777" w:rsidR="008A4547" w:rsidRDefault="008A4547">
      <w:pPr>
        <w:spacing w:after="0" w:line="240" w:lineRule="auto"/>
        <w:jc w:val="both"/>
        <w:rPr>
          <w:rFonts w:ascii="Arial" w:eastAsia="Arial" w:hAnsi="Arial" w:cs="Arial"/>
          <w:b/>
          <w:color w:val="000000"/>
          <w:sz w:val="20"/>
          <w:szCs w:val="20"/>
        </w:rPr>
      </w:pPr>
    </w:p>
    <w:p w14:paraId="0D5E84AE" w14:textId="77777777" w:rsidR="008A4547" w:rsidRDefault="008A4547">
      <w:pPr>
        <w:spacing w:after="0" w:line="240" w:lineRule="auto"/>
        <w:jc w:val="both"/>
        <w:rPr>
          <w:rFonts w:ascii="Arial" w:eastAsia="Arial" w:hAnsi="Arial" w:cs="Arial"/>
          <w:b/>
          <w:color w:val="000000"/>
          <w:sz w:val="20"/>
          <w:szCs w:val="20"/>
        </w:rPr>
      </w:pPr>
    </w:p>
    <w:p w14:paraId="7E14B1EB" w14:textId="77777777" w:rsidR="008A4547" w:rsidRDefault="008A4547">
      <w:pPr>
        <w:spacing w:after="0" w:line="240" w:lineRule="auto"/>
        <w:jc w:val="both"/>
        <w:rPr>
          <w:rFonts w:ascii="Arial" w:eastAsia="Arial" w:hAnsi="Arial" w:cs="Arial"/>
          <w:b/>
          <w:color w:val="000000"/>
          <w:sz w:val="20"/>
          <w:szCs w:val="20"/>
        </w:rPr>
      </w:pPr>
    </w:p>
    <w:p w14:paraId="7AFA72BD" w14:textId="77777777" w:rsidR="008A4547" w:rsidRDefault="00E5799D">
      <w:pPr>
        <w:jc w:val="both"/>
        <w:rPr>
          <w:rFonts w:ascii="Arial" w:eastAsia="Arial" w:hAnsi="Arial" w:cs="Arial"/>
          <w:b/>
          <w:sz w:val="24"/>
          <w:szCs w:val="24"/>
        </w:rPr>
      </w:pPr>
      <w:r>
        <w:rPr>
          <w:rFonts w:ascii="Arial" w:eastAsia="Arial" w:hAnsi="Arial" w:cs="Arial"/>
          <w:b/>
          <w:sz w:val="24"/>
          <w:szCs w:val="24"/>
        </w:rPr>
        <w:t>5. GLOSARIO DE TÉRMINOS</w:t>
      </w:r>
    </w:p>
    <w:p w14:paraId="7510ABED"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Semiconductor:</w:t>
      </w:r>
      <w:r>
        <w:rPr>
          <w:rFonts w:ascii="Arial" w:eastAsia="Arial" w:hAnsi="Arial" w:cs="Arial"/>
          <w:color w:val="000000"/>
          <w:sz w:val="24"/>
          <w:szCs w:val="24"/>
        </w:rPr>
        <w:t xml:space="preserve"> es un elemento que se comporta como un conductor o como un aislante dependiendo de diversos factores, como por ejemplo el campo eléctrico o magnético.</w:t>
      </w:r>
    </w:p>
    <w:p w14:paraId="1BA09943"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Semiconductor tipo N:</w:t>
      </w:r>
      <w:r>
        <w:rPr>
          <w:rFonts w:ascii="Arial" w:eastAsia="Arial" w:hAnsi="Arial" w:cs="Arial"/>
          <w:color w:val="000000"/>
          <w:sz w:val="24"/>
          <w:szCs w:val="24"/>
        </w:rPr>
        <w:t xml:space="preserve"> se obtiene llevando a cabo un proceso de dopado añadiendo un cierto tipo de átomos al semiconductor para poder aumentar el número de portadores de carga libres (en este caso negativos o electrones).</w:t>
      </w:r>
    </w:p>
    <w:p w14:paraId="7B24640C"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Semiconductor tipo P:</w:t>
      </w:r>
      <w:r>
        <w:rPr>
          <w:rFonts w:ascii="Arial" w:eastAsia="Arial" w:hAnsi="Arial" w:cs="Arial"/>
          <w:color w:val="000000"/>
          <w:sz w:val="24"/>
          <w:szCs w:val="24"/>
        </w:rPr>
        <w:t xml:space="preserve"> se obtiene llevando a cabo un proceso de dopado, añadiendo un cierto tipo de átomos al semiconductor para poder aumentar el número de portadores de carga libres (en este caso positivos o huecos).</w:t>
      </w:r>
    </w:p>
    <w:p w14:paraId="3E1F0FDA"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Transformador:</w:t>
      </w:r>
      <w:r>
        <w:rPr>
          <w:rFonts w:ascii="Arial" w:eastAsia="Arial" w:hAnsi="Arial" w:cs="Arial"/>
          <w:color w:val="000000"/>
          <w:sz w:val="24"/>
          <w:szCs w:val="24"/>
        </w:rPr>
        <w:t xml:space="preserve"> El transformador es un dispositivo capaz de transformar una corriente de alta tensión a otra tensión, pero más baja. Está constituido por dos o más bobinas de material conductor (primario y secundario), aisladas entre sí eléctricamente por lo general arrolladas alrededor de un mismo núcleo de material ferro magnético.</w:t>
      </w:r>
    </w:p>
    <w:p w14:paraId="48B002D3"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Conductor Eléctrico:</w:t>
      </w:r>
      <w:r>
        <w:rPr>
          <w:rFonts w:ascii="Arial" w:eastAsia="Arial" w:hAnsi="Arial" w:cs="Arial"/>
          <w:color w:val="000000"/>
          <w:sz w:val="24"/>
          <w:szCs w:val="24"/>
        </w:rPr>
        <w:t xml:space="preserve"> Material que opone baja resistencia al paso de los electrones y permite fácilmente la circulación de estos.</w:t>
      </w:r>
    </w:p>
    <w:p w14:paraId="23693052"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Núcleo de hierro:</w:t>
      </w:r>
      <w:r>
        <w:rPr>
          <w:rFonts w:ascii="Arial" w:eastAsia="Arial" w:hAnsi="Arial" w:cs="Arial"/>
          <w:color w:val="000000"/>
          <w:sz w:val="24"/>
          <w:szCs w:val="24"/>
        </w:rPr>
        <w:t xml:space="preserve"> Genera una interacción entre los flujos magnéticos, amplificando el campo que es generado por la corriente que pasa por el alambre, induciendo un flujo magnético y por ende corriente en el otro alambre.</w:t>
      </w:r>
    </w:p>
    <w:p w14:paraId="156F8133"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Bobina</w:t>
      </w:r>
      <w:r>
        <w:rPr>
          <w:rFonts w:ascii="Arial" w:eastAsia="Arial" w:hAnsi="Arial" w:cs="Arial"/>
          <w:color w:val="000000"/>
          <w:sz w:val="24"/>
          <w:szCs w:val="24"/>
        </w:rPr>
        <w:t>: Componente de un circuito eléctrico formado por un hilo conductor aislado y arrollado repetidamente, en forma variable según su uso.</w:t>
      </w:r>
    </w:p>
    <w:p w14:paraId="71BC38F9"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Diodo rectificador:</w:t>
      </w:r>
      <w:r>
        <w:rPr>
          <w:rFonts w:ascii="Arial" w:eastAsia="Arial" w:hAnsi="Arial" w:cs="Arial"/>
          <w:color w:val="000000"/>
          <w:sz w:val="24"/>
          <w:szCs w:val="24"/>
        </w:rPr>
        <w:t xml:space="preserve"> Componente electrónico formado por dos electrodos que solamente permite el paso de la corriente en un sentido, por lo que se usa como rectificador de corriente.</w:t>
      </w:r>
    </w:p>
    <w:p w14:paraId="5CE2922E"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Diodo Led:</w:t>
      </w:r>
      <w:r>
        <w:rPr>
          <w:rFonts w:ascii="Arial" w:eastAsia="Arial" w:hAnsi="Arial" w:cs="Arial"/>
          <w:color w:val="000000"/>
          <w:sz w:val="24"/>
          <w:szCs w:val="24"/>
        </w:rPr>
        <w:t xml:space="preserve">  Led se refiere a un componente optoelectrónico pasivo, más concretamente, un diodo que emite luz.</w:t>
      </w:r>
    </w:p>
    <w:p w14:paraId="7B0ED3F0"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Diodo Zener:</w:t>
      </w:r>
      <w:r>
        <w:rPr>
          <w:rFonts w:ascii="Arial" w:eastAsia="Arial" w:hAnsi="Arial" w:cs="Arial"/>
          <w:color w:val="000000"/>
          <w:sz w:val="24"/>
          <w:szCs w:val="24"/>
        </w:rPr>
        <w:t xml:space="preserve"> es un tipo de diodo que por lo general se utiliza como regulador de tensión siendo conectado en directo.</w:t>
      </w:r>
    </w:p>
    <w:p w14:paraId="02E5873E"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lastRenderedPageBreak/>
        <w:t>Puente Rectificador:</w:t>
      </w:r>
      <w:r>
        <w:rPr>
          <w:rFonts w:ascii="Arial" w:eastAsia="Arial" w:hAnsi="Arial" w:cs="Arial"/>
          <w:color w:val="000000"/>
          <w:sz w:val="24"/>
          <w:szCs w:val="24"/>
        </w:rPr>
        <w:t xml:space="preserve"> Dispositivo electrónico utilizado para rectificar señales de corriente alterna a directa.</w:t>
      </w:r>
    </w:p>
    <w:p w14:paraId="3A81FC1D"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Rectificación:</w:t>
      </w:r>
      <w:r>
        <w:rPr>
          <w:rFonts w:ascii="Arial" w:eastAsia="Arial" w:hAnsi="Arial" w:cs="Arial"/>
          <w:color w:val="000000"/>
          <w:sz w:val="24"/>
          <w:szCs w:val="24"/>
        </w:rPr>
        <w:t xml:space="preserve"> Operación que consiste en convertir la corriente alterna en corriente continua.</w:t>
      </w:r>
    </w:p>
    <w:p w14:paraId="27B1ACEC"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Rectificación de media onda:</w:t>
      </w:r>
      <w:r>
        <w:rPr>
          <w:rFonts w:ascii="Arial" w:eastAsia="Arial" w:hAnsi="Arial" w:cs="Arial"/>
          <w:color w:val="000000"/>
          <w:sz w:val="24"/>
          <w:szCs w:val="24"/>
        </w:rPr>
        <w:t xml:space="preserve"> un tipo de rectificación donde solamente se rectifica la mitad de las ondas.</w:t>
      </w:r>
    </w:p>
    <w:p w14:paraId="66438FAE"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Regulador de Voltaje:</w:t>
      </w:r>
      <w:r>
        <w:rPr>
          <w:rFonts w:ascii="Arial" w:eastAsia="Arial" w:hAnsi="Arial" w:cs="Arial"/>
          <w:color w:val="000000"/>
          <w:sz w:val="24"/>
          <w:szCs w:val="24"/>
        </w:rPr>
        <w:t xml:space="preserve"> Un regulador es el circuito encargado de reducir el rizado y de estabilizar la tensión de salida exacta a la que deseemos.</w:t>
      </w:r>
    </w:p>
    <w:p w14:paraId="48EBFE05"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Capacitor o condensador</w:t>
      </w:r>
      <w:r>
        <w:rPr>
          <w:rFonts w:ascii="Arial" w:eastAsia="Arial" w:hAnsi="Arial" w:cs="Arial"/>
          <w:color w:val="000000"/>
          <w:sz w:val="24"/>
          <w:szCs w:val="24"/>
        </w:rPr>
        <w:t>: Es un dispositivo pasivo, utilizado en electricidad y electrónica, capaz de almacenar energía sustentando un campo eléctrico.</w:t>
      </w:r>
    </w:p>
    <w:p w14:paraId="207CF0AB"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PCB:</w:t>
      </w:r>
      <w:r>
        <w:rPr>
          <w:rFonts w:ascii="Arial" w:eastAsia="Arial" w:hAnsi="Arial" w:cs="Arial"/>
          <w:color w:val="000000"/>
          <w:sz w:val="24"/>
          <w:szCs w:val="24"/>
        </w:rPr>
        <w:t xml:space="preserve"> Abreviatura en inglés para placa de circuito impreso.</w:t>
      </w:r>
    </w:p>
    <w:p w14:paraId="74298458" w14:textId="77777777" w:rsidR="008A4547" w:rsidRDefault="00E5799D">
      <w:pPr>
        <w:numPr>
          <w:ilvl w:val="0"/>
          <w:numId w:val="7"/>
        </w:numPr>
        <w:pBdr>
          <w:top w:val="nil"/>
          <w:left w:val="nil"/>
          <w:bottom w:val="nil"/>
          <w:right w:val="nil"/>
          <w:between w:val="nil"/>
        </w:pBdr>
        <w:spacing w:after="0"/>
        <w:ind w:left="426"/>
        <w:jc w:val="both"/>
        <w:rPr>
          <w:rFonts w:ascii="Arial" w:eastAsia="Arial" w:hAnsi="Arial" w:cs="Arial"/>
          <w:color w:val="000000"/>
          <w:sz w:val="24"/>
          <w:szCs w:val="24"/>
        </w:rPr>
      </w:pPr>
      <w:r>
        <w:rPr>
          <w:rFonts w:ascii="Arial" w:eastAsia="Arial" w:hAnsi="Arial" w:cs="Arial"/>
          <w:b/>
          <w:color w:val="000000"/>
          <w:sz w:val="24"/>
          <w:szCs w:val="24"/>
        </w:rPr>
        <w:t>Potenciómetro</w:t>
      </w:r>
      <w:r>
        <w:rPr>
          <w:rFonts w:ascii="Arial" w:eastAsia="Arial" w:hAnsi="Arial" w:cs="Arial"/>
          <w:color w:val="000000"/>
          <w:sz w:val="24"/>
          <w:szCs w:val="24"/>
        </w:rPr>
        <w:t>: Es un resistor variable, el cual es un dispositivo pasivo que permite variar el valor de la resistencia que circula por él.</w:t>
      </w:r>
    </w:p>
    <w:p w14:paraId="77C714F5" w14:textId="77777777" w:rsidR="008A4547" w:rsidRDefault="00E5799D">
      <w:pPr>
        <w:numPr>
          <w:ilvl w:val="0"/>
          <w:numId w:val="7"/>
        </w:numPr>
        <w:pBdr>
          <w:top w:val="nil"/>
          <w:left w:val="nil"/>
          <w:bottom w:val="nil"/>
          <w:right w:val="nil"/>
          <w:between w:val="nil"/>
        </w:pBdr>
        <w:ind w:left="426"/>
        <w:jc w:val="both"/>
        <w:rPr>
          <w:rFonts w:ascii="Arial" w:eastAsia="Arial" w:hAnsi="Arial" w:cs="Arial"/>
          <w:color w:val="000000"/>
          <w:sz w:val="24"/>
          <w:szCs w:val="24"/>
        </w:rPr>
      </w:pPr>
      <w:r>
        <w:rPr>
          <w:rFonts w:ascii="Arial" w:eastAsia="Arial" w:hAnsi="Arial" w:cs="Arial"/>
          <w:b/>
          <w:color w:val="000000"/>
          <w:sz w:val="24"/>
          <w:szCs w:val="24"/>
        </w:rPr>
        <w:t>Proteus:</w:t>
      </w:r>
      <w:r>
        <w:rPr>
          <w:rFonts w:ascii="Arial" w:eastAsia="Arial" w:hAnsi="Arial" w:cs="Arial"/>
          <w:color w:val="000000"/>
          <w:sz w:val="24"/>
          <w:szCs w:val="24"/>
        </w:rPr>
        <w:t xml:space="preserve"> Software que permite simular el comportamiento de los diferentes circuitos electrónicos.</w:t>
      </w:r>
    </w:p>
    <w:p w14:paraId="2B7BF7E9" w14:textId="77777777" w:rsidR="008A4547" w:rsidRDefault="008A4547">
      <w:pPr>
        <w:numPr>
          <w:ilvl w:val="0"/>
          <w:numId w:val="7"/>
        </w:numPr>
        <w:pBdr>
          <w:top w:val="nil"/>
          <w:left w:val="nil"/>
          <w:bottom w:val="nil"/>
          <w:right w:val="nil"/>
          <w:between w:val="nil"/>
        </w:pBdr>
        <w:ind w:left="426"/>
        <w:jc w:val="both"/>
        <w:rPr>
          <w:rFonts w:ascii="Arial" w:eastAsia="Arial" w:hAnsi="Arial" w:cs="Arial"/>
          <w:sz w:val="24"/>
          <w:szCs w:val="24"/>
        </w:rPr>
      </w:pPr>
    </w:p>
    <w:p w14:paraId="4DE277B1" w14:textId="77777777" w:rsidR="008A4547" w:rsidRDefault="00E5799D">
      <w:pPr>
        <w:jc w:val="both"/>
        <w:rPr>
          <w:rFonts w:ascii="Arial" w:eastAsia="Arial" w:hAnsi="Arial" w:cs="Arial"/>
          <w:b/>
          <w:sz w:val="24"/>
          <w:szCs w:val="24"/>
        </w:rPr>
      </w:pPr>
      <w:r>
        <w:rPr>
          <w:rFonts w:ascii="Arial" w:eastAsia="Arial" w:hAnsi="Arial" w:cs="Arial"/>
          <w:b/>
          <w:sz w:val="24"/>
          <w:szCs w:val="24"/>
        </w:rPr>
        <w:t>6. REFERENTES BILBIOGRÁFICOS</w:t>
      </w:r>
    </w:p>
    <w:p w14:paraId="0416972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Reyes Ayala Nicolás [y otros]. (2016). Laboratorio de circuitos electrónicos I. Bogotá: Ediciones de la U.       (Disponible en Antioquia/Apartado y Antioquia/Rionegro) </w:t>
      </w:r>
    </w:p>
    <w:p w14:paraId="71B22C9A"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B6603EF"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5C582E">
        <w:rPr>
          <w:rFonts w:ascii="Century Gothic" w:eastAsia="Century Gothic" w:hAnsi="Century Gothic" w:cs="Century Gothic"/>
          <w:color w:val="000000"/>
          <w:lang w:val="en-US"/>
        </w:rPr>
        <w:t xml:space="preserve">Joseph J. DEFRANCE &amp; Agustin COTIN tr. </w:t>
      </w:r>
      <w:r>
        <w:rPr>
          <w:rFonts w:ascii="Century Gothic" w:eastAsia="Century Gothic" w:hAnsi="Century Gothic" w:cs="Century Gothic"/>
          <w:color w:val="000000"/>
        </w:rPr>
        <w:t>(1978). Circuitos electrónicos. México: Interamericana.  (Disponible en Bogotá/Complejo sur)</w:t>
      </w:r>
    </w:p>
    <w:p w14:paraId="73B1C88E"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Donald A. </w:t>
      </w:r>
      <w:proofErr w:type="spellStart"/>
      <w:r>
        <w:rPr>
          <w:rFonts w:ascii="Century Gothic" w:eastAsia="Century Gothic" w:hAnsi="Century Gothic" w:cs="Century Gothic"/>
          <w:color w:val="000000"/>
        </w:rPr>
        <w:t>Neamen</w:t>
      </w:r>
      <w:proofErr w:type="spellEnd"/>
      <w:r>
        <w:rPr>
          <w:rFonts w:ascii="Century Gothic" w:eastAsia="Century Gothic" w:hAnsi="Century Gothic" w:cs="Century Gothic"/>
          <w:color w:val="000000"/>
        </w:rPr>
        <w:t>. (2012</w:t>
      </w:r>
      <w:proofErr w:type="gramStart"/>
      <w:r>
        <w:rPr>
          <w:rFonts w:ascii="Century Gothic" w:eastAsia="Century Gothic" w:hAnsi="Century Gothic" w:cs="Century Gothic"/>
          <w:color w:val="000000"/>
        </w:rPr>
        <w:t>).Dispositivos</w:t>
      </w:r>
      <w:proofErr w:type="gramEnd"/>
      <w:r>
        <w:rPr>
          <w:rFonts w:ascii="Century Gothic" w:eastAsia="Century Gothic" w:hAnsi="Century Gothic" w:cs="Century Gothic"/>
          <w:color w:val="000000"/>
        </w:rPr>
        <w:t xml:space="preserve"> y circuitos electrónicos. </w:t>
      </w:r>
      <w:proofErr w:type="gramStart"/>
      <w:r>
        <w:rPr>
          <w:rFonts w:ascii="Century Gothic" w:eastAsia="Century Gothic" w:hAnsi="Century Gothic" w:cs="Century Gothic"/>
          <w:color w:val="000000"/>
        </w:rPr>
        <w:t>México :</w:t>
      </w:r>
      <w:proofErr w:type="gramEnd"/>
      <w:r>
        <w:rPr>
          <w:rFonts w:ascii="Century Gothic" w:eastAsia="Century Gothic" w:hAnsi="Century Gothic" w:cs="Century Gothic"/>
          <w:color w:val="000000"/>
        </w:rPr>
        <w:t xml:space="preserve"> McGraw-Hill  </w:t>
      </w:r>
      <w:proofErr w:type="gramStart"/>
      <w:r>
        <w:rPr>
          <w:rFonts w:ascii="Century Gothic" w:eastAsia="Century Gothic" w:hAnsi="Century Gothic" w:cs="Century Gothic"/>
          <w:color w:val="000000"/>
        </w:rPr>
        <w:t xml:space="preserve">   (</w:t>
      </w:r>
      <w:proofErr w:type="gramEnd"/>
      <w:r>
        <w:rPr>
          <w:rFonts w:ascii="Century Gothic" w:eastAsia="Century Gothic" w:hAnsi="Century Gothic" w:cs="Century Gothic"/>
          <w:color w:val="000000"/>
        </w:rPr>
        <w:t>Disponible en Antioquia/complejo Norte, Santander/</w:t>
      </w:r>
      <w:proofErr w:type="spellStart"/>
      <w:r>
        <w:rPr>
          <w:rFonts w:ascii="Century Gothic" w:eastAsia="Century Gothic" w:hAnsi="Century Gothic" w:cs="Century Gothic"/>
          <w:color w:val="000000"/>
        </w:rPr>
        <w:t>Giron</w:t>
      </w:r>
      <w:proofErr w:type="spellEnd"/>
      <w:r>
        <w:rPr>
          <w:rFonts w:ascii="Century Gothic" w:eastAsia="Century Gothic" w:hAnsi="Century Gothic" w:cs="Century Gothic"/>
          <w:color w:val="000000"/>
        </w:rPr>
        <w:t xml:space="preserve">, Valle/Complejo </w:t>
      </w:r>
      <w:proofErr w:type="spellStart"/>
      <w:r>
        <w:rPr>
          <w:rFonts w:ascii="Century Gothic" w:eastAsia="Century Gothic" w:hAnsi="Century Gothic" w:cs="Century Gothic"/>
          <w:color w:val="000000"/>
        </w:rPr>
        <w:t>Salomia</w:t>
      </w:r>
      <w:proofErr w:type="spellEnd"/>
      <w:r>
        <w:rPr>
          <w:rFonts w:ascii="Century Gothic" w:eastAsia="Century Gothic" w:hAnsi="Century Gothic" w:cs="Century Gothic"/>
          <w:color w:val="000000"/>
        </w:rPr>
        <w:t>, Cundinamarca/Agroempresarial)</w:t>
      </w:r>
    </w:p>
    <w:p w14:paraId="0667DC89"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9842B71"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Paul M. </w:t>
      </w:r>
      <w:proofErr w:type="spellStart"/>
      <w:r>
        <w:rPr>
          <w:rFonts w:ascii="Century Gothic" w:eastAsia="Century Gothic" w:hAnsi="Century Gothic" w:cs="Century Gothic"/>
          <w:color w:val="000000"/>
        </w:rPr>
        <w:t>Chirlian</w:t>
      </w:r>
      <w:proofErr w:type="spellEnd"/>
      <w:r>
        <w:rPr>
          <w:rFonts w:ascii="Century Gothic" w:eastAsia="Century Gothic" w:hAnsi="Century Gothic" w:cs="Century Gothic"/>
          <w:color w:val="000000"/>
        </w:rPr>
        <w:t xml:space="preserve"> (1967). Análisis y diseño de circuitos electrónicos. Madrid: McGraw-Hill (Disponible en Bogotá/complejo sur, Boyacá/Sogamoso, Caldas/Biblioteca regional, Norte de Santander/CIES)</w:t>
      </w:r>
    </w:p>
    <w:p w14:paraId="3E836651"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Donald L. Schilling, C., </w:t>
      </w:r>
      <w:proofErr w:type="spellStart"/>
      <w:r>
        <w:rPr>
          <w:rFonts w:ascii="Century Gothic" w:eastAsia="Century Gothic" w:hAnsi="Century Gothic" w:cs="Century Gothic"/>
          <w:color w:val="000000"/>
        </w:rPr>
        <w:t>Tuvia</w:t>
      </w:r>
      <w:proofErr w:type="spellEnd"/>
      <w:r>
        <w:rPr>
          <w:rFonts w:ascii="Century Gothic" w:eastAsia="Century Gothic" w:hAnsi="Century Gothic" w:cs="Century Gothic"/>
          <w:color w:val="000000"/>
        </w:rPr>
        <w:t xml:space="preserve"> </w:t>
      </w:r>
      <w:proofErr w:type="spellStart"/>
      <w:r>
        <w:rPr>
          <w:rFonts w:ascii="Century Gothic" w:eastAsia="Century Gothic" w:hAnsi="Century Gothic" w:cs="Century Gothic"/>
          <w:color w:val="000000"/>
        </w:rPr>
        <w:t>Apelewicz</w:t>
      </w:r>
      <w:proofErr w:type="spellEnd"/>
      <w:r>
        <w:rPr>
          <w:rFonts w:ascii="Century Gothic" w:eastAsia="Century Gothic" w:hAnsi="Century Gothic" w:cs="Century Gothic"/>
          <w:color w:val="000000"/>
        </w:rPr>
        <w:t xml:space="preserve">, R., </w:t>
      </w:r>
      <w:proofErr w:type="spellStart"/>
      <w:r>
        <w:rPr>
          <w:rFonts w:ascii="Century Gothic" w:eastAsia="Century Gothic" w:hAnsi="Century Gothic" w:cs="Century Gothic"/>
          <w:color w:val="000000"/>
        </w:rPr>
        <w:t>Saccardi</w:t>
      </w:r>
      <w:proofErr w:type="spellEnd"/>
      <w:r>
        <w:rPr>
          <w:rFonts w:ascii="Century Gothic" w:eastAsia="Century Gothic" w:hAnsi="Century Gothic" w:cs="Century Gothic"/>
          <w:color w:val="000000"/>
        </w:rPr>
        <w:t xml:space="preserve">, J. (1996). Circuitos electrónicos: discretos e integrados. Barcelona: McGraw-Hill. (Disponible en Atlántico/Industrial, Caldas/Biblioteca Regional, Risaralda/Dosquebradas, Valle/complejo </w:t>
      </w:r>
      <w:proofErr w:type="spellStart"/>
      <w:r>
        <w:rPr>
          <w:rFonts w:ascii="Century Gothic" w:eastAsia="Century Gothic" w:hAnsi="Century Gothic" w:cs="Century Gothic"/>
          <w:color w:val="000000"/>
        </w:rPr>
        <w:t>Salomia</w:t>
      </w:r>
      <w:proofErr w:type="spellEnd"/>
      <w:r>
        <w:rPr>
          <w:rFonts w:ascii="Century Gothic" w:eastAsia="Century Gothic" w:hAnsi="Century Gothic" w:cs="Century Gothic"/>
          <w:color w:val="000000"/>
        </w:rPr>
        <w:t xml:space="preserve">. </w:t>
      </w:r>
    </w:p>
    <w:p w14:paraId="51F90A37"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A09C32F"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David Comer &amp; Donald Comer (2005). Diseño de circuitos electrónicos. </w:t>
      </w:r>
    </w:p>
    <w:p w14:paraId="4391CEC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México: Editorial Limusa Grupo Noriega Editores. (Disponible en Antioquia/La salada, La Guajira/Energías alternativas, Santander/Girón).</w:t>
      </w:r>
    </w:p>
    <w:p w14:paraId="4BB73117"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4DE3160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5C582E">
        <w:rPr>
          <w:rFonts w:ascii="Century Gothic" w:eastAsia="Century Gothic" w:hAnsi="Century Gothic" w:cs="Century Gothic"/>
          <w:color w:val="000000"/>
          <w:lang w:val="en-US"/>
        </w:rPr>
        <w:lastRenderedPageBreak/>
        <w:t xml:space="preserve">Jacob Millman &amp; Christos C Halkias, (1982). </w:t>
      </w:r>
      <w:r>
        <w:rPr>
          <w:rFonts w:ascii="Century Gothic" w:eastAsia="Century Gothic" w:hAnsi="Century Gothic" w:cs="Century Gothic"/>
          <w:color w:val="000000"/>
        </w:rPr>
        <w:t>Dispositivos y circuitos electrónicos. Madrid: ediciones Pirámide. (Disponible en: Bogotá/Complejo sur, Risaralda/Dosquebradas).</w:t>
      </w:r>
    </w:p>
    <w:p w14:paraId="1BD1AA45" w14:textId="77777777" w:rsidR="008A4547" w:rsidRDefault="008A4547">
      <w:pPr>
        <w:pBdr>
          <w:top w:val="nil"/>
          <w:left w:val="nil"/>
          <w:bottom w:val="nil"/>
          <w:right w:val="nil"/>
          <w:between w:val="nil"/>
        </w:pBdr>
        <w:spacing w:after="0"/>
        <w:ind w:left="720"/>
        <w:rPr>
          <w:rFonts w:ascii="Century Gothic" w:eastAsia="Century Gothic" w:hAnsi="Century Gothic" w:cs="Century Gothic"/>
          <w:color w:val="000000"/>
        </w:rPr>
      </w:pPr>
    </w:p>
    <w:p w14:paraId="557DDFB9"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8FCA10F"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N. R. Malik (1998). Circuitos electrónicos: análisis, diseño y simulación. Madrid: Prentice Hall. (Disponible en Bogotá/complejo sur, Caldas/Biblioteca Regional, </w:t>
      </w:r>
      <w:proofErr w:type="spellStart"/>
      <w:r>
        <w:rPr>
          <w:rFonts w:ascii="Century Gothic" w:eastAsia="Century Gothic" w:hAnsi="Century Gothic" w:cs="Century Gothic"/>
          <w:color w:val="000000"/>
        </w:rPr>
        <w:t>Quindio</w:t>
      </w:r>
      <w:proofErr w:type="spellEnd"/>
      <w:r>
        <w:rPr>
          <w:rFonts w:ascii="Century Gothic" w:eastAsia="Century Gothic" w:hAnsi="Century Gothic" w:cs="Century Gothic"/>
          <w:color w:val="000000"/>
        </w:rPr>
        <w:t>/Agroindustrial).</w:t>
      </w:r>
    </w:p>
    <w:p w14:paraId="6EBBA905"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30500639"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sidRPr="005C582E">
        <w:rPr>
          <w:rFonts w:ascii="Century Gothic" w:eastAsia="Century Gothic" w:hAnsi="Century Gothic" w:cs="Century Gothic"/>
          <w:color w:val="000000"/>
          <w:lang w:val="en-US"/>
        </w:rPr>
        <w:t xml:space="preserve">Robert L. Boylestad &amp; Louis Nashelsky (2014). </w:t>
      </w:r>
      <w:r>
        <w:rPr>
          <w:rFonts w:ascii="Century Gothic" w:eastAsia="Century Gothic" w:hAnsi="Century Gothic" w:cs="Century Gothic"/>
          <w:color w:val="000000"/>
        </w:rPr>
        <w:t>Electrónica: teoría de circuitos y dispositivos electrónicos. México: Pearson Prentice-Hall. (Disponible en Bogotá/Complejo sur, Cundinamarca/Agroindustrial, Risaralda/Dosquebradas, Santander/Vélez).</w:t>
      </w:r>
    </w:p>
    <w:p w14:paraId="090B97A5"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Germán Santamaría Herranz &amp; Agustín Castejón Oliva (1989). Circuitos y componentes electrónicos activos. Madrid: Editorial La Muralla. (Disponible en Bogotá/Complejo sur).</w:t>
      </w:r>
    </w:p>
    <w:p w14:paraId="1CC54DBD"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5844195C" w14:textId="77777777" w:rsidR="008A4547" w:rsidRDefault="00E5799D">
      <w:pPr>
        <w:numPr>
          <w:ilvl w:val="0"/>
          <w:numId w:val="8"/>
        </w:numPr>
        <w:pBdr>
          <w:top w:val="nil"/>
          <w:left w:val="nil"/>
          <w:bottom w:val="nil"/>
          <w:right w:val="nil"/>
          <w:between w:val="nil"/>
        </w:pBdr>
        <w:spacing w:after="0"/>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Thomas L. Floyd (2008). Dispositivos electrónicos. México: Pearson Educación de México. (Disponible en Antioquia/Complejo/norte, Bogotá/complejo sur, Valle/Complejo </w:t>
      </w:r>
      <w:proofErr w:type="spellStart"/>
      <w:r>
        <w:rPr>
          <w:rFonts w:ascii="Century Gothic" w:eastAsia="Century Gothic" w:hAnsi="Century Gothic" w:cs="Century Gothic"/>
          <w:color w:val="000000"/>
        </w:rPr>
        <w:t>salomia</w:t>
      </w:r>
      <w:proofErr w:type="spellEnd"/>
      <w:r>
        <w:rPr>
          <w:rFonts w:ascii="Century Gothic" w:eastAsia="Century Gothic" w:hAnsi="Century Gothic" w:cs="Century Gothic"/>
          <w:color w:val="000000"/>
        </w:rPr>
        <w:t xml:space="preserve">). </w:t>
      </w:r>
    </w:p>
    <w:p w14:paraId="478DC61F" w14:textId="77777777" w:rsidR="008A4547" w:rsidRDefault="008A4547">
      <w:pPr>
        <w:pBdr>
          <w:top w:val="nil"/>
          <w:left w:val="nil"/>
          <w:bottom w:val="nil"/>
          <w:right w:val="nil"/>
          <w:between w:val="nil"/>
        </w:pBdr>
        <w:spacing w:after="0"/>
        <w:ind w:left="720"/>
        <w:jc w:val="both"/>
        <w:rPr>
          <w:rFonts w:ascii="Century Gothic" w:eastAsia="Century Gothic" w:hAnsi="Century Gothic" w:cs="Century Gothic"/>
          <w:color w:val="000000"/>
        </w:rPr>
      </w:pPr>
    </w:p>
    <w:p w14:paraId="24F67C17" w14:textId="77777777" w:rsidR="008A4547" w:rsidRDefault="00E5799D">
      <w:pPr>
        <w:numPr>
          <w:ilvl w:val="0"/>
          <w:numId w:val="8"/>
        </w:numPr>
        <w:pBdr>
          <w:top w:val="nil"/>
          <w:left w:val="nil"/>
          <w:bottom w:val="nil"/>
          <w:right w:val="nil"/>
          <w:between w:val="nil"/>
        </w:pBdr>
        <w:jc w:val="both"/>
        <w:rPr>
          <w:rFonts w:ascii="Century Gothic" w:eastAsia="Century Gothic" w:hAnsi="Century Gothic" w:cs="Century Gothic"/>
          <w:color w:val="000000"/>
        </w:rPr>
      </w:pPr>
      <w:r>
        <w:rPr>
          <w:rFonts w:ascii="Century Gothic" w:eastAsia="Century Gothic" w:hAnsi="Century Gothic" w:cs="Century Gothic"/>
          <w:color w:val="000000"/>
        </w:rPr>
        <w:t xml:space="preserve">Albert Paul </w:t>
      </w:r>
      <w:proofErr w:type="spellStart"/>
      <w:r>
        <w:rPr>
          <w:rFonts w:ascii="Century Gothic" w:eastAsia="Century Gothic" w:hAnsi="Century Gothic" w:cs="Century Gothic"/>
          <w:color w:val="000000"/>
        </w:rPr>
        <w:t>Malvino</w:t>
      </w:r>
      <w:proofErr w:type="spellEnd"/>
      <w:r>
        <w:rPr>
          <w:rFonts w:ascii="Century Gothic" w:eastAsia="Century Gothic" w:hAnsi="Century Gothic" w:cs="Century Gothic"/>
          <w:color w:val="000000"/>
        </w:rPr>
        <w:t xml:space="preserve"> (2000). Principios de electrónica. Madrid: McGraw-Hill. (Disponible en Antioquia/Comercio y servicios, Bogotá/Complejo sur, Boyacá/Sogamoso, Casanare/Yopal, Huila/La Angostura).</w:t>
      </w:r>
    </w:p>
    <w:p w14:paraId="1F033641" w14:textId="77777777" w:rsidR="008A4547" w:rsidRDefault="008A4547">
      <w:pPr>
        <w:jc w:val="both"/>
      </w:pPr>
    </w:p>
    <w:p w14:paraId="5945226B" w14:textId="77777777" w:rsidR="008A4547" w:rsidRDefault="00E5799D">
      <w:pPr>
        <w:numPr>
          <w:ilvl w:val="0"/>
          <w:numId w:val="8"/>
        </w:numPr>
        <w:pBdr>
          <w:top w:val="nil"/>
          <w:left w:val="nil"/>
          <w:bottom w:val="nil"/>
          <w:right w:val="nil"/>
          <w:between w:val="nil"/>
        </w:pBdr>
        <w:jc w:val="both"/>
        <w:rPr>
          <w:rFonts w:ascii="Century Gothic" w:eastAsia="Century Gothic" w:hAnsi="Century Gothic" w:cs="Century Gothic"/>
          <w:color w:val="000000"/>
        </w:rPr>
      </w:pPr>
      <w:r>
        <w:rPr>
          <w:rFonts w:ascii="Century Gothic" w:eastAsia="Century Gothic" w:hAnsi="Century Gothic" w:cs="Century Gothic"/>
          <w:color w:val="000000"/>
        </w:rPr>
        <w:t>Phillip Cutler (1978). Análisis de circuitos con semiconductores. México: McGraw-Hill. (Disponible en Atlántico/Industrial, Bogotá/Complejo sur, Caldas/Biblioteca Regional, Huila/Sede Industrial, Valle/Buenaventura).</w:t>
      </w:r>
    </w:p>
    <w:p w14:paraId="4C4655A9" w14:textId="77777777" w:rsidR="008A4547" w:rsidRDefault="008A4547">
      <w:pPr>
        <w:jc w:val="both"/>
        <w:rPr>
          <w:rFonts w:ascii="Arial" w:eastAsia="Arial" w:hAnsi="Arial" w:cs="Arial"/>
          <w:b/>
          <w:sz w:val="20"/>
          <w:szCs w:val="20"/>
        </w:rPr>
      </w:pPr>
    </w:p>
    <w:p w14:paraId="415118B9" w14:textId="77777777" w:rsidR="008A4547" w:rsidRDefault="00E5799D">
      <w:pPr>
        <w:jc w:val="both"/>
        <w:rPr>
          <w:rFonts w:ascii="Arial" w:eastAsia="Arial" w:hAnsi="Arial" w:cs="Arial"/>
          <w:b/>
          <w:sz w:val="20"/>
          <w:szCs w:val="20"/>
        </w:rPr>
      </w:pPr>
      <w:r>
        <w:rPr>
          <w:rFonts w:ascii="Arial" w:eastAsia="Arial" w:hAnsi="Arial" w:cs="Arial"/>
          <w:b/>
          <w:sz w:val="20"/>
          <w:szCs w:val="20"/>
        </w:rPr>
        <w:t>7. CONTROL DEL DOCUMENTO</w:t>
      </w:r>
    </w:p>
    <w:tbl>
      <w:tblPr>
        <w:tblStyle w:val="a0"/>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8"/>
        <w:gridCol w:w="2553"/>
        <w:gridCol w:w="1530"/>
        <w:gridCol w:w="2374"/>
        <w:gridCol w:w="2092"/>
      </w:tblGrid>
      <w:tr w:rsidR="008A4547" w14:paraId="6CD341BA" w14:textId="77777777">
        <w:tc>
          <w:tcPr>
            <w:tcW w:w="1198" w:type="dxa"/>
            <w:tcBorders>
              <w:top w:val="nil"/>
              <w:left w:val="nil"/>
            </w:tcBorders>
          </w:tcPr>
          <w:p w14:paraId="5F2E535D" w14:textId="77777777" w:rsidR="008A4547" w:rsidRDefault="008A4547">
            <w:pPr>
              <w:jc w:val="both"/>
              <w:rPr>
                <w:b/>
              </w:rPr>
            </w:pPr>
          </w:p>
        </w:tc>
        <w:tc>
          <w:tcPr>
            <w:tcW w:w="2553" w:type="dxa"/>
          </w:tcPr>
          <w:p w14:paraId="0F40EEAE" w14:textId="77777777" w:rsidR="008A4547" w:rsidRDefault="00E5799D">
            <w:pPr>
              <w:jc w:val="both"/>
              <w:rPr>
                <w:b/>
              </w:rPr>
            </w:pPr>
            <w:r>
              <w:rPr>
                <w:b/>
              </w:rPr>
              <w:t>Nombre</w:t>
            </w:r>
          </w:p>
        </w:tc>
        <w:tc>
          <w:tcPr>
            <w:tcW w:w="1530" w:type="dxa"/>
          </w:tcPr>
          <w:p w14:paraId="49113F29" w14:textId="77777777" w:rsidR="008A4547" w:rsidRDefault="00E5799D">
            <w:pPr>
              <w:jc w:val="both"/>
              <w:rPr>
                <w:b/>
              </w:rPr>
            </w:pPr>
            <w:r>
              <w:rPr>
                <w:b/>
              </w:rPr>
              <w:t>Cargo</w:t>
            </w:r>
          </w:p>
        </w:tc>
        <w:tc>
          <w:tcPr>
            <w:tcW w:w="2374" w:type="dxa"/>
          </w:tcPr>
          <w:p w14:paraId="35B0D958" w14:textId="77777777" w:rsidR="008A4547" w:rsidRDefault="00E5799D">
            <w:pPr>
              <w:jc w:val="both"/>
              <w:rPr>
                <w:b/>
              </w:rPr>
            </w:pPr>
            <w:r>
              <w:rPr>
                <w:b/>
              </w:rPr>
              <w:t>Dependencia</w:t>
            </w:r>
          </w:p>
        </w:tc>
        <w:tc>
          <w:tcPr>
            <w:tcW w:w="2092" w:type="dxa"/>
          </w:tcPr>
          <w:p w14:paraId="5C8EC974" w14:textId="77777777" w:rsidR="008A4547" w:rsidRDefault="00E5799D">
            <w:pPr>
              <w:jc w:val="both"/>
              <w:rPr>
                <w:b/>
              </w:rPr>
            </w:pPr>
            <w:r>
              <w:rPr>
                <w:b/>
              </w:rPr>
              <w:t>Fecha</w:t>
            </w:r>
          </w:p>
        </w:tc>
      </w:tr>
      <w:tr w:rsidR="008A4547" w14:paraId="780C6C43" w14:textId="77777777">
        <w:trPr>
          <w:trHeight w:val="1026"/>
        </w:trPr>
        <w:tc>
          <w:tcPr>
            <w:tcW w:w="1198" w:type="dxa"/>
          </w:tcPr>
          <w:p w14:paraId="7F8D6D8F" w14:textId="77777777" w:rsidR="008A4547" w:rsidRDefault="00E5799D">
            <w:pPr>
              <w:jc w:val="both"/>
              <w:rPr>
                <w:b/>
              </w:rPr>
            </w:pPr>
            <w:r>
              <w:rPr>
                <w:b/>
              </w:rPr>
              <w:t>Autor (es)</w:t>
            </w:r>
          </w:p>
        </w:tc>
        <w:tc>
          <w:tcPr>
            <w:tcW w:w="2553" w:type="dxa"/>
          </w:tcPr>
          <w:p w14:paraId="6FB103DA" w14:textId="77777777" w:rsidR="008A4547" w:rsidRDefault="00E5799D">
            <w:pPr>
              <w:jc w:val="both"/>
              <w:rPr>
                <w:b/>
              </w:rPr>
            </w:pPr>
            <w:r>
              <w:rPr>
                <w:b/>
              </w:rPr>
              <w:t xml:space="preserve">Ricardo Jaime </w:t>
            </w:r>
            <w:proofErr w:type="spellStart"/>
            <w:r>
              <w:rPr>
                <w:b/>
              </w:rPr>
              <w:t>Muillo</w:t>
            </w:r>
            <w:proofErr w:type="spellEnd"/>
          </w:p>
        </w:tc>
        <w:tc>
          <w:tcPr>
            <w:tcW w:w="1530" w:type="dxa"/>
          </w:tcPr>
          <w:p w14:paraId="74EDBA9A" w14:textId="77777777" w:rsidR="008A4547" w:rsidRDefault="00E5799D">
            <w:pPr>
              <w:jc w:val="both"/>
              <w:rPr>
                <w:b/>
              </w:rPr>
            </w:pPr>
            <w:r>
              <w:rPr>
                <w:b/>
              </w:rPr>
              <w:t xml:space="preserve">Instructor área electrónica </w:t>
            </w:r>
          </w:p>
        </w:tc>
        <w:tc>
          <w:tcPr>
            <w:tcW w:w="2374" w:type="dxa"/>
          </w:tcPr>
          <w:p w14:paraId="5F1CA240" w14:textId="77777777" w:rsidR="008A4547" w:rsidRDefault="00E5799D">
            <w:pPr>
              <w:jc w:val="both"/>
              <w:rPr>
                <w:b/>
              </w:rPr>
            </w:pPr>
            <w:r>
              <w:rPr>
                <w:b/>
              </w:rPr>
              <w:t xml:space="preserve">Centro de electricidad </w:t>
            </w:r>
            <w:proofErr w:type="gramStart"/>
            <w:r>
              <w:rPr>
                <w:b/>
              </w:rPr>
              <w:t>y  automatización</w:t>
            </w:r>
            <w:proofErr w:type="gramEnd"/>
            <w:r>
              <w:rPr>
                <w:b/>
              </w:rPr>
              <w:t xml:space="preserve"> industrial</w:t>
            </w:r>
          </w:p>
        </w:tc>
        <w:tc>
          <w:tcPr>
            <w:tcW w:w="2092" w:type="dxa"/>
          </w:tcPr>
          <w:p w14:paraId="68895846" w14:textId="77777777" w:rsidR="008A4547" w:rsidRDefault="00E5799D">
            <w:pPr>
              <w:jc w:val="both"/>
              <w:rPr>
                <w:b/>
              </w:rPr>
            </w:pPr>
            <w:r>
              <w:rPr>
                <w:b/>
              </w:rPr>
              <w:t xml:space="preserve">17 </w:t>
            </w:r>
            <w:proofErr w:type="spellStart"/>
            <w:r>
              <w:rPr>
                <w:b/>
              </w:rPr>
              <w:t>sptiembre</w:t>
            </w:r>
            <w:proofErr w:type="spellEnd"/>
            <w:r>
              <w:rPr>
                <w:b/>
              </w:rPr>
              <w:t xml:space="preserve"> 2018</w:t>
            </w:r>
          </w:p>
        </w:tc>
      </w:tr>
      <w:tr w:rsidR="008A4547" w14:paraId="7001A536" w14:textId="77777777">
        <w:tc>
          <w:tcPr>
            <w:tcW w:w="1198" w:type="dxa"/>
          </w:tcPr>
          <w:p w14:paraId="0FA249B1" w14:textId="77777777" w:rsidR="008A4547" w:rsidRDefault="008A4547">
            <w:pPr>
              <w:jc w:val="both"/>
              <w:rPr>
                <w:b/>
              </w:rPr>
            </w:pPr>
          </w:p>
        </w:tc>
        <w:tc>
          <w:tcPr>
            <w:tcW w:w="2553" w:type="dxa"/>
          </w:tcPr>
          <w:p w14:paraId="5FF1CECF" w14:textId="77777777" w:rsidR="008A4547" w:rsidRDefault="00E5799D">
            <w:pPr>
              <w:jc w:val="both"/>
              <w:rPr>
                <w:b/>
              </w:rPr>
            </w:pPr>
            <w:r>
              <w:rPr>
                <w:b/>
              </w:rPr>
              <w:t>Gerardo Andrés García G</w:t>
            </w:r>
          </w:p>
        </w:tc>
        <w:tc>
          <w:tcPr>
            <w:tcW w:w="1530" w:type="dxa"/>
          </w:tcPr>
          <w:p w14:paraId="5A97CE4A" w14:textId="77777777" w:rsidR="008A4547" w:rsidRDefault="00E5799D">
            <w:pPr>
              <w:jc w:val="both"/>
              <w:rPr>
                <w:b/>
              </w:rPr>
            </w:pPr>
            <w:r>
              <w:rPr>
                <w:b/>
              </w:rPr>
              <w:t>Instructor área electrónica</w:t>
            </w:r>
          </w:p>
        </w:tc>
        <w:tc>
          <w:tcPr>
            <w:tcW w:w="2374" w:type="dxa"/>
          </w:tcPr>
          <w:p w14:paraId="0CD1C6BA" w14:textId="77777777" w:rsidR="008A4547" w:rsidRDefault="00E5799D">
            <w:pPr>
              <w:jc w:val="both"/>
              <w:rPr>
                <w:b/>
              </w:rPr>
            </w:pPr>
            <w:r>
              <w:rPr>
                <w:b/>
              </w:rPr>
              <w:t>Centro de electricidad electrónica y telecomunicaciones</w:t>
            </w:r>
          </w:p>
          <w:p w14:paraId="66C178E0" w14:textId="77777777" w:rsidR="008A4547" w:rsidRDefault="008A4547">
            <w:pPr>
              <w:jc w:val="both"/>
              <w:rPr>
                <w:b/>
              </w:rPr>
            </w:pPr>
          </w:p>
        </w:tc>
        <w:tc>
          <w:tcPr>
            <w:tcW w:w="2092" w:type="dxa"/>
          </w:tcPr>
          <w:p w14:paraId="27472921" w14:textId="77777777" w:rsidR="008A4547" w:rsidRDefault="008A4547">
            <w:pPr>
              <w:jc w:val="both"/>
              <w:rPr>
                <w:b/>
              </w:rPr>
            </w:pPr>
          </w:p>
        </w:tc>
      </w:tr>
      <w:tr w:rsidR="008A4547" w14:paraId="438DAAB2" w14:textId="77777777">
        <w:tc>
          <w:tcPr>
            <w:tcW w:w="1198" w:type="dxa"/>
          </w:tcPr>
          <w:p w14:paraId="0A2BFABD" w14:textId="77777777" w:rsidR="008A4547" w:rsidRDefault="008A4547">
            <w:pPr>
              <w:jc w:val="both"/>
              <w:rPr>
                <w:b/>
              </w:rPr>
            </w:pPr>
          </w:p>
        </w:tc>
        <w:tc>
          <w:tcPr>
            <w:tcW w:w="2553" w:type="dxa"/>
          </w:tcPr>
          <w:p w14:paraId="543ECA59" w14:textId="77777777" w:rsidR="008A4547" w:rsidRDefault="00E5799D">
            <w:pPr>
              <w:jc w:val="both"/>
              <w:rPr>
                <w:b/>
              </w:rPr>
            </w:pPr>
            <w:r>
              <w:rPr>
                <w:b/>
              </w:rPr>
              <w:t xml:space="preserve">Dolly Astrid Sandoval </w:t>
            </w:r>
          </w:p>
        </w:tc>
        <w:tc>
          <w:tcPr>
            <w:tcW w:w="1530" w:type="dxa"/>
          </w:tcPr>
          <w:p w14:paraId="07E5A030" w14:textId="77777777" w:rsidR="008A4547" w:rsidRDefault="00E5799D">
            <w:pPr>
              <w:jc w:val="both"/>
              <w:rPr>
                <w:b/>
              </w:rPr>
            </w:pPr>
            <w:r>
              <w:rPr>
                <w:b/>
              </w:rPr>
              <w:t>Instructor área electrónica</w:t>
            </w:r>
          </w:p>
        </w:tc>
        <w:tc>
          <w:tcPr>
            <w:tcW w:w="2374" w:type="dxa"/>
          </w:tcPr>
          <w:p w14:paraId="0F3EFB7A" w14:textId="77777777" w:rsidR="008A4547" w:rsidRDefault="00E5799D">
            <w:pPr>
              <w:jc w:val="both"/>
              <w:rPr>
                <w:b/>
              </w:rPr>
            </w:pPr>
            <w:r>
              <w:rPr>
                <w:b/>
              </w:rPr>
              <w:t>Centro de automatización industrial</w:t>
            </w:r>
          </w:p>
          <w:p w14:paraId="7E4226F9" w14:textId="77777777" w:rsidR="008A4547" w:rsidRDefault="008A4547">
            <w:pPr>
              <w:jc w:val="both"/>
              <w:rPr>
                <w:b/>
              </w:rPr>
            </w:pPr>
          </w:p>
        </w:tc>
        <w:tc>
          <w:tcPr>
            <w:tcW w:w="2092" w:type="dxa"/>
          </w:tcPr>
          <w:p w14:paraId="4ADE0C60" w14:textId="77777777" w:rsidR="008A4547" w:rsidRDefault="008A4547">
            <w:pPr>
              <w:jc w:val="both"/>
              <w:rPr>
                <w:b/>
              </w:rPr>
            </w:pPr>
          </w:p>
        </w:tc>
      </w:tr>
      <w:tr w:rsidR="008A4547" w14:paraId="5F42C72F" w14:textId="77777777">
        <w:tc>
          <w:tcPr>
            <w:tcW w:w="1198" w:type="dxa"/>
          </w:tcPr>
          <w:p w14:paraId="2CDA571E" w14:textId="77777777" w:rsidR="008A4547" w:rsidRDefault="008A4547">
            <w:pPr>
              <w:jc w:val="both"/>
              <w:rPr>
                <w:b/>
              </w:rPr>
            </w:pPr>
          </w:p>
        </w:tc>
        <w:tc>
          <w:tcPr>
            <w:tcW w:w="2553" w:type="dxa"/>
          </w:tcPr>
          <w:p w14:paraId="4F4CD551" w14:textId="77777777" w:rsidR="008A4547" w:rsidRDefault="00E5799D">
            <w:pPr>
              <w:jc w:val="both"/>
              <w:rPr>
                <w:b/>
              </w:rPr>
            </w:pPr>
            <w:r>
              <w:rPr>
                <w:b/>
              </w:rPr>
              <w:t>Diego Fernando Pineda</w:t>
            </w:r>
          </w:p>
        </w:tc>
        <w:tc>
          <w:tcPr>
            <w:tcW w:w="1530" w:type="dxa"/>
          </w:tcPr>
          <w:p w14:paraId="51A05FD6" w14:textId="77777777" w:rsidR="008A4547" w:rsidRDefault="00E5799D">
            <w:pPr>
              <w:jc w:val="both"/>
              <w:rPr>
                <w:b/>
              </w:rPr>
            </w:pPr>
            <w:r>
              <w:rPr>
                <w:b/>
              </w:rPr>
              <w:t>Instructor área electrónica</w:t>
            </w:r>
          </w:p>
        </w:tc>
        <w:tc>
          <w:tcPr>
            <w:tcW w:w="2374" w:type="dxa"/>
          </w:tcPr>
          <w:p w14:paraId="108985AA" w14:textId="6621D3BD" w:rsidR="008A4547" w:rsidRDefault="00E5799D">
            <w:pPr>
              <w:jc w:val="both"/>
              <w:rPr>
                <w:b/>
              </w:rPr>
            </w:pPr>
            <w:r>
              <w:rPr>
                <w:b/>
              </w:rPr>
              <w:t xml:space="preserve">Centro de industria y la construcción </w:t>
            </w:r>
            <w:r w:rsidR="007B176D">
              <w:rPr>
                <w:b/>
              </w:rPr>
              <w:t>de Tolima</w:t>
            </w:r>
          </w:p>
        </w:tc>
        <w:tc>
          <w:tcPr>
            <w:tcW w:w="2092" w:type="dxa"/>
          </w:tcPr>
          <w:p w14:paraId="06D973F9" w14:textId="77777777" w:rsidR="008A4547" w:rsidRDefault="008A4547">
            <w:pPr>
              <w:jc w:val="both"/>
              <w:rPr>
                <w:b/>
              </w:rPr>
            </w:pPr>
          </w:p>
        </w:tc>
      </w:tr>
    </w:tbl>
    <w:p w14:paraId="1FE04AF7" w14:textId="77777777" w:rsidR="008A4547" w:rsidRDefault="008A4547">
      <w:pPr>
        <w:rPr>
          <w:rFonts w:ascii="Arial" w:eastAsia="Arial" w:hAnsi="Arial" w:cs="Arial"/>
          <w:sz w:val="20"/>
          <w:szCs w:val="20"/>
        </w:rPr>
      </w:pPr>
    </w:p>
    <w:p w14:paraId="4A4730C8" w14:textId="77777777" w:rsidR="00A02D3A" w:rsidRDefault="00A02D3A">
      <w:pPr>
        <w:rPr>
          <w:rFonts w:ascii="Arial" w:eastAsia="Arial" w:hAnsi="Arial" w:cs="Arial"/>
          <w:b/>
          <w:sz w:val="20"/>
          <w:szCs w:val="20"/>
        </w:rPr>
      </w:pPr>
      <w:r>
        <w:rPr>
          <w:rFonts w:ascii="Arial" w:eastAsia="Arial" w:hAnsi="Arial" w:cs="Arial"/>
          <w:b/>
          <w:sz w:val="20"/>
          <w:szCs w:val="20"/>
        </w:rPr>
        <w:br w:type="page"/>
      </w:r>
    </w:p>
    <w:p w14:paraId="7AA8A6FD" w14:textId="1F242FB7" w:rsidR="008A4547" w:rsidRDefault="00E5799D">
      <w:pPr>
        <w:rPr>
          <w:rFonts w:ascii="Arial" w:eastAsia="Arial" w:hAnsi="Arial" w:cs="Arial"/>
          <w:b/>
          <w:sz w:val="20"/>
          <w:szCs w:val="20"/>
        </w:rPr>
      </w:pPr>
      <w:r>
        <w:rPr>
          <w:rFonts w:ascii="Arial" w:eastAsia="Arial" w:hAnsi="Arial" w:cs="Arial"/>
          <w:b/>
          <w:sz w:val="20"/>
          <w:szCs w:val="20"/>
        </w:rPr>
        <w:lastRenderedPageBreak/>
        <w:t xml:space="preserve">8. CONTROL DE CAMBIOS </w:t>
      </w:r>
      <w:r>
        <w:rPr>
          <w:rFonts w:ascii="Arial" w:eastAsia="Arial" w:hAnsi="Arial" w:cs="Arial"/>
          <w:sz w:val="20"/>
          <w:szCs w:val="20"/>
        </w:rPr>
        <w:t>(diligenciar únicamente si realiza ajustes a la guía)</w:t>
      </w:r>
    </w:p>
    <w:tbl>
      <w:tblPr>
        <w:tblStyle w:val="a1"/>
        <w:tblW w:w="97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6"/>
        <w:gridCol w:w="1953"/>
        <w:gridCol w:w="1559"/>
        <w:gridCol w:w="2010"/>
        <w:gridCol w:w="1235"/>
        <w:gridCol w:w="1824"/>
      </w:tblGrid>
      <w:tr w:rsidR="008A4547" w14:paraId="0C9CE96C" w14:textId="77777777" w:rsidTr="00A02D3A">
        <w:tc>
          <w:tcPr>
            <w:tcW w:w="1166" w:type="dxa"/>
            <w:tcBorders>
              <w:top w:val="nil"/>
              <w:left w:val="nil"/>
            </w:tcBorders>
          </w:tcPr>
          <w:p w14:paraId="331B4022" w14:textId="77777777" w:rsidR="008A4547" w:rsidRDefault="008A4547">
            <w:pPr>
              <w:jc w:val="both"/>
              <w:rPr>
                <w:rFonts w:ascii="Arial" w:eastAsia="Arial" w:hAnsi="Arial" w:cs="Arial"/>
                <w:b/>
                <w:sz w:val="24"/>
                <w:szCs w:val="24"/>
              </w:rPr>
            </w:pPr>
          </w:p>
        </w:tc>
        <w:tc>
          <w:tcPr>
            <w:tcW w:w="1953" w:type="dxa"/>
          </w:tcPr>
          <w:p w14:paraId="37781485" w14:textId="77777777" w:rsidR="008A4547" w:rsidRDefault="00E5799D">
            <w:pPr>
              <w:jc w:val="both"/>
              <w:rPr>
                <w:rFonts w:ascii="Arial" w:eastAsia="Arial" w:hAnsi="Arial" w:cs="Arial"/>
                <w:b/>
                <w:sz w:val="24"/>
                <w:szCs w:val="24"/>
              </w:rPr>
            </w:pPr>
            <w:r>
              <w:rPr>
                <w:rFonts w:ascii="Arial" w:eastAsia="Arial" w:hAnsi="Arial" w:cs="Arial"/>
                <w:b/>
                <w:sz w:val="24"/>
                <w:szCs w:val="24"/>
              </w:rPr>
              <w:t>Nombre</w:t>
            </w:r>
          </w:p>
        </w:tc>
        <w:tc>
          <w:tcPr>
            <w:tcW w:w="1559" w:type="dxa"/>
          </w:tcPr>
          <w:p w14:paraId="14B806B0" w14:textId="77777777" w:rsidR="008A4547" w:rsidRDefault="00E5799D">
            <w:pPr>
              <w:jc w:val="both"/>
              <w:rPr>
                <w:rFonts w:ascii="Arial" w:eastAsia="Arial" w:hAnsi="Arial" w:cs="Arial"/>
                <w:b/>
                <w:sz w:val="24"/>
                <w:szCs w:val="24"/>
              </w:rPr>
            </w:pPr>
            <w:r>
              <w:rPr>
                <w:rFonts w:ascii="Arial" w:eastAsia="Arial" w:hAnsi="Arial" w:cs="Arial"/>
                <w:b/>
                <w:sz w:val="24"/>
                <w:szCs w:val="24"/>
              </w:rPr>
              <w:t>Cargo</w:t>
            </w:r>
          </w:p>
        </w:tc>
        <w:tc>
          <w:tcPr>
            <w:tcW w:w="2010" w:type="dxa"/>
          </w:tcPr>
          <w:p w14:paraId="72E555A4" w14:textId="77777777" w:rsidR="008A4547" w:rsidRDefault="00E5799D">
            <w:pPr>
              <w:jc w:val="both"/>
              <w:rPr>
                <w:rFonts w:ascii="Arial" w:eastAsia="Arial" w:hAnsi="Arial" w:cs="Arial"/>
                <w:b/>
                <w:sz w:val="24"/>
                <w:szCs w:val="24"/>
              </w:rPr>
            </w:pPr>
            <w:r>
              <w:rPr>
                <w:rFonts w:ascii="Arial" w:eastAsia="Arial" w:hAnsi="Arial" w:cs="Arial"/>
                <w:b/>
                <w:sz w:val="24"/>
                <w:szCs w:val="24"/>
              </w:rPr>
              <w:t>Dependencia</w:t>
            </w:r>
          </w:p>
        </w:tc>
        <w:tc>
          <w:tcPr>
            <w:tcW w:w="1235" w:type="dxa"/>
          </w:tcPr>
          <w:p w14:paraId="63136E43" w14:textId="77777777" w:rsidR="008A4547" w:rsidRDefault="00E5799D">
            <w:pPr>
              <w:jc w:val="both"/>
              <w:rPr>
                <w:rFonts w:ascii="Arial" w:eastAsia="Arial" w:hAnsi="Arial" w:cs="Arial"/>
                <w:b/>
                <w:sz w:val="24"/>
                <w:szCs w:val="24"/>
              </w:rPr>
            </w:pPr>
            <w:r>
              <w:rPr>
                <w:rFonts w:ascii="Arial" w:eastAsia="Arial" w:hAnsi="Arial" w:cs="Arial"/>
                <w:b/>
                <w:sz w:val="24"/>
                <w:szCs w:val="24"/>
              </w:rPr>
              <w:t>Fecha</w:t>
            </w:r>
          </w:p>
        </w:tc>
        <w:tc>
          <w:tcPr>
            <w:tcW w:w="1824" w:type="dxa"/>
          </w:tcPr>
          <w:p w14:paraId="7B79D993" w14:textId="77777777" w:rsidR="008A4547" w:rsidRDefault="00E5799D">
            <w:pPr>
              <w:jc w:val="both"/>
              <w:rPr>
                <w:rFonts w:ascii="Arial" w:eastAsia="Arial" w:hAnsi="Arial" w:cs="Arial"/>
                <w:b/>
                <w:sz w:val="24"/>
                <w:szCs w:val="24"/>
              </w:rPr>
            </w:pPr>
            <w:r>
              <w:rPr>
                <w:rFonts w:ascii="Arial" w:eastAsia="Arial" w:hAnsi="Arial" w:cs="Arial"/>
                <w:b/>
                <w:sz w:val="24"/>
                <w:szCs w:val="24"/>
              </w:rPr>
              <w:t>Razón del Cambio</w:t>
            </w:r>
          </w:p>
        </w:tc>
      </w:tr>
      <w:tr w:rsidR="008A4547" w14:paraId="1245CC05" w14:textId="77777777" w:rsidTr="00A02D3A">
        <w:tc>
          <w:tcPr>
            <w:tcW w:w="1166" w:type="dxa"/>
            <w:vAlign w:val="center"/>
          </w:tcPr>
          <w:p w14:paraId="7AB38203" w14:textId="77777777" w:rsidR="008A4547" w:rsidRDefault="00E5799D">
            <w:pPr>
              <w:jc w:val="both"/>
              <w:rPr>
                <w:rFonts w:ascii="Arial" w:eastAsia="Arial" w:hAnsi="Arial" w:cs="Arial"/>
                <w:b/>
                <w:sz w:val="24"/>
                <w:szCs w:val="24"/>
              </w:rPr>
            </w:pPr>
            <w:r>
              <w:rPr>
                <w:b/>
              </w:rPr>
              <w:t>Autor (es)</w:t>
            </w:r>
          </w:p>
        </w:tc>
        <w:tc>
          <w:tcPr>
            <w:tcW w:w="1953" w:type="dxa"/>
            <w:vAlign w:val="center"/>
          </w:tcPr>
          <w:p w14:paraId="538FAC9E" w14:textId="77777777" w:rsidR="008A4547" w:rsidRDefault="00E5799D">
            <w:pPr>
              <w:spacing w:after="0" w:line="240" w:lineRule="auto"/>
              <w:jc w:val="both"/>
              <w:rPr>
                <w:rFonts w:ascii="Arial" w:eastAsia="Arial" w:hAnsi="Arial" w:cs="Arial"/>
                <w:sz w:val="24"/>
                <w:szCs w:val="24"/>
              </w:rPr>
            </w:pPr>
            <w:r>
              <w:t>Edgar Fernando Araque Orozco</w:t>
            </w:r>
          </w:p>
        </w:tc>
        <w:tc>
          <w:tcPr>
            <w:tcW w:w="1559" w:type="dxa"/>
            <w:vAlign w:val="center"/>
          </w:tcPr>
          <w:p w14:paraId="49DE093B" w14:textId="77777777" w:rsidR="008A4547" w:rsidRDefault="00E5799D">
            <w:pPr>
              <w:jc w:val="both"/>
              <w:rPr>
                <w:rFonts w:ascii="Arial" w:eastAsia="Arial" w:hAnsi="Arial" w:cs="Arial"/>
                <w:sz w:val="24"/>
                <w:szCs w:val="24"/>
              </w:rPr>
            </w:pPr>
            <w:r>
              <w:t>Instructor área electrónica</w:t>
            </w:r>
          </w:p>
        </w:tc>
        <w:tc>
          <w:tcPr>
            <w:tcW w:w="2010" w:type="dxa"/>
            <w:vAlign w:val="center"/>
          </w:tcPr>
          <w:p w14:paraId="6615027C" w14:textId="77777777" w:rsidR="008A4547" w:rsidRDefault="00E5799D">
            <w:pPr>
              <w:jc w:val="both"/>
              <w:rPr>
                <w:rFonts w:ascii="Arial" w:eastAsia="Arial" w:hAnsi="Arial" w:cs="Arial"/>
                <w:sz w:val="24"/>
                <w:szCs w:val="24"/>
              </w:rPr>
            </w:pPr>
            <w:r>
              <w:t>Centro de la industria la empresa y los servicios. De Norte de Santander</w:t>
            </w:r>
          </w:p>
        </w:tc>
        <w:tc>
          <w:tcPr>
            <w:tcW w:w="1235" w:type="dxa"/>
            <w:vAlign w:val="center"/>
          </w:tcPr>
          <w:p w14:paraId="4F0D3805" w14:textId="77777777" w:rsidR="008A4547" w:rsidRDefault="00E5799D">
            <w:pPr>
              <w:jc w:val="both"/>
              <w:rPr>
                <w:rFonts w:ascii="Arial" w:eastAsia="Arial" w:hAnsi="Arial" w:cs="Arial"/>
                <w:sz w:val="24"/>
                <w:szCs w:val="24"/>
              </w:rPr>
            </w:pPr>
            <w:r>
              <w:t>Noviembre de 2018</w:t>
            </w:r>
          </w:p>
        </w:tc>
        <w:tc>
          <w:tcPr>
            <w:tcW w:w="1824" w:type="dxa"/>
            <w:vAlign w:val="center"/>
          </w:tcPr>
          <w:p w14:paraId="492B0403" w14:textId="60727373" w:rsidR="008A4547" w:rsidRDefault="00E5799D">
            <w:pPr>
              <w:jc w:val="both"/>
              <w:rPr>
                <w:rFonts w:ascii="Arial" w:eastAsia="Arial" w:hAnsi="Arial" w:cs="Arial"/>
                <w:sz w:val="24"/>
                <w:szCs w:val="24"/>
              </w:rPr>
            </w:pPr>
            <w:r>
              <w:t xml:space="preserve">Ajustes de </w:t>
            </w:r>
            <w:r w:rsidR="00BB12C8">
              <w:t>tiempos y</w:t>
            </w:r>
            <w:r>
              <w:t xml:space="preserve"> forma en el documento.</w:t>
            </w:r>
          </w:p>
        </w:tc>
      </w:tr>
      <w:tr w:rsidR="008A4547" w14:paraId="5A426B9F" w14:textId="77777777" w:rsidTr="00A02D3A">
        <w:trPr>
          <w:trHeight w:val="1848"/>
        </w:trPr>
        <w:tc>
          <w:tcPr>
            <w:tcW w:w="1166" w:type="dxa"/>
            <w:vAlign w:val="center"/>
          </w:tcPr>
          <w:p w14:paraId="1AB0A8FF" w14:textId="77777777" w:rsidR="008A4547" w:rsidRDefault="008A4547">
            <w:pPr>
              <w:jc w:val="both"/>
              <w:rPr>
                <w:rFonts w:ascii="Arial" w:eastAsia="Arial" w:hAnsi="Arial" w:cs="Arial"/>
                <w:b/>
                <w:sz w:val="24"/>
                <w:szCs w:val="24"/>
              </w:rPr>
            </w:pPr>
          </w:p>
        </w:tc>
        <w:tc>
          <w:tcPr>
            <w:tcW w:w="1953" w:type="dxa"/>
            <w:vAlign w:val="center"/>
          </w:tcPr>
          <w:p w14:paraId="064FF590" w14:textId="77777777" w:rsidR="008A4547" w:rsidRDefault="00E5799D">
            <w:pPr>
              <w:jc w:val="both"/>
              <w:rPr>
                <w:rFonts w:ascii="Arial" w:eastAsia="Arial" w:hAnsi="Arial" w:cs="Arial"/>
                <w:sz w:val="24"/>
                <w:szCs w:val="24"/>
              </w:rPr>
            </w:pPr>
            <w:r>
              <w:t>José Wilson Marín</w:t>
            </w:r>
          </w:p>
        </w:tc>
        <w:tc>
          <w:tcPr>
            <w:tcW w:w="1559" w:type="dxa"/>
            <w:vAlign w:val="center"/>
          </w:tcPr>
          <w:p w14:paraId="448C4E42" w14:textId="77777777" w:rsidR="008A4547" w:rsidRDefault="00E5799D">
            <w:pPr>
              <w:jc w:val="both"/>
              <w:rPr>
                <w:rFonts w:ascii="Arial" w:eastAsia="Arial" w:hAnsi="Arial" w:cs="Arial"/>
                <w:sz w:val="24"/>
                <w:szCs w:val="24"/>
              </w:rPr>
            </w:pPr>
            <w:r>
              <w:t>Instructor área electrónica</w:t>
            </w:r>
          </w:p>
        </w:tc>
        <w:tc>
          <w:tcPr>
            <w:tcW w:w="2010" w:type="dxa"/>
            <w:vAlign w:val="center"/>
          </w:tcPr>
          <w:p w14:paraId="55A3159D" w14:textId="77777777" w:rsidR="008A4547" w:rsidRDefault="00E5799D">
            <w:pPr>
              <w:jc w:val="both"/>
              <w:rPr>
                <w:rFonts w:ascii="Arial" w:eastAsia="Arial" w:hAnsi="Arial" w:cs="Arial"/>
                <w:sz w:val="24"/>
                <w:szCs w:val="24"/>
              </w:rPr>
            </w:pPr>
            <w:r>
              <w:t>Centro para el desarrollo tecnológico de la construcción y la industria.  De Quindío.</w:t>
            </w:r>
          </w:p>
        </w:tc>
        <w:tc>
          <w:tcPr>
            <w:tcW w:w="1235" w:type="dxa"/>
            <w:vAlign w:val="center"/>
          </w:tcPr>
          <w:p w14:paraId="6C81077E" w14:textId="77777777" w:rsidR="008A4547" w:rsidRDefault="00E5799D">
            <w:pPr>
              <w:jc w:val="both"/>
              <w:rPr>
                <w:rFonts w:ascii="Arial" w:eastAsia="Arial" w:hAnsi="Arial" w:cs="Arial"/>
                <w:sz w:val="24"/>
                <w:szCs w:val="24"/>
              </w:rPr>
            </w:pPr>
            <w:r>
              <w:t>Noviembre de 2018</w:t>
            </w:r>
          </w:p>
        </w:tc>
        <w:tc>
          <w:tcPr>
            <w:tcW w:w="1824" w:type="dxa"/>
            <w:vAlign w:val="center"/>
          </w:tcPr>
          <w:p w14:paraId="2D095659" w14:textId="769C5566" w:rsidR="008A4547" w:rsidRDefault="00E5799D">
            <w:pPr>
              <w:jc w:val="both"/>
              <w:rPr>
                <w:rFonts w:ascii="Arial" w:eastAsia="Arial" w:hAnsi="Arial" w:cs="Arial"/>
                <w:sz w:val="24"/>
                <w:szCs w:val="24"/>
              </w:rPr>
            </w:pPr>
            <w:r>
              <w:t xml:space="preserve">Ajustes de </w:t>
            </w:r>
            <w:r w:rsidR="00BB12C8">
              <w:t>tiempos y</w:t>
            </w:r>
            <w:r>
              <w:t xml:space="preserve"> forma en el documento.</w:t>
            </w:r>
          </w:p>
        </w:tc>
      </w:tr>
      <w:tr w:rsidR="008A4547" w14:paraId="59943D85" w14:textId="77777777" w:rsidTr="00A02D3A">
        <w:tc>
          <w:tcPr>
            <w:tcW w:w="1166" w:type="dxa"/>
            <w:vAlign w:val="center"/>
          </w:tcPr>
          <w:p w14:paraId="4127A40E" w14:textId="77777777" w:rsidR="008A4547" w:rsidRDefault="008A4547">
            <w:pPr>
              <w:jc w:val="both"/>
              <w:rPr>
                <w:rFonts w:ascii="Arial" w:eastAsia="Arial" w:hAnsi="Arial" w:cs="Arial"/>
                <w:b/>
                <w:sz w:val="24"/>
                <w:szCs w:val="24"/>
              </w:rPr>
            </w:pPr>
          </w:p>
        </w:tc>
        <w:tc>
          <w:tcPr>
            <w:tcW w:w="1953" w:type="dxa"/>
            <w:vAlign w:val="center"/>
          </w:tcPr>
          <w:p w14:paraId="28CD7924" w14:textId="77777777" w:rsidR="008A4547" w:rsidRDefault="00E5799D">
            <w:pPr>
              <w:jc w:val="both"/>
              <w:rPr>
                <w:rFonts w:ascii="Arial" w:eastAsia="Arial" w:hAnsi="Arial" w:cs="Arial"/>
                <w:sz w:val="24"/>
                <w:szCs w:val="24"/>
              </w:rPr>
            </w:pPr>
            <w:r>
              <w:t>Diego Fernando Pineda Carmona.</w:t>
            </w:r>
          </w:p>
        </w:tc>
        <w:tc>
          <w:tcPr>
            <w:tcW w:w="1559" w:type="dxa"/>
            <w:vAlign w:val="center"/>
          </w:tcPr>
          <w:p w14:paraId="6DAD1B90" w14:textId="77777777" w:rsidR="008A4547" w:rsidRDefault="00E5799D">
            <w:pPr>
              <w:jc w:val="both"/>
              <w:rPr>
                <w:rFonts w:ascii="Arial" w:eastAsia="Arial" w:hAnsi="Arial" w:cs="Arial"/>
                <w:sz w:val="24"/>
                <w:szCs w:val="24"/>
              </w:rPr>
            </w:pPr>
            <w:r>
              <w:t>Instructor área electrónica</w:t>
            </w:r>
          </w:p>
        </w:tc>
        <w:tc>
          <w:tcPr>
            <w:tcW w:w="2010" w:type="dxa"/>
            <w:vAlign w:val="center"/>
          </w:tcPr>
          <w:p w14:paraId="25075A13" w14:textId="57088B12" w:rsidR="008A4547" w:rsidRDefault="00E5799D">
            <w:pPr>
              <w:jc w:val="both"/>
              <w:rPr>
                <w:rFonts w:ascii="Arial" w:eastAsia="Arial" w:hAnsi="Arial" w:cs="Arial"/>
                <w:sz w:val="24"/>
                <w:szCs w:val="24"/>
              </w:rPr>
            </w:pPr>
            <w:r>
              <w:t xml:space="preserve">Centro de industria y la construcción </w:t>
            </w:r>
            <w:r w:rsidR="00037EFC">
              <w:t>de Tolima</w:t>
            </w:r>
          </w:p>
        </w:tc>
        <w:tc>
          <w:tcPr>
            <w:tcW w:w="1235" w:type="dxa"/>
            <w:vAlign w:val="center"/>
          </w:tcPr>
          <w:p w14:paraId="261760FF" w14:textId="77777777" w:rsidR="008A4547" w:rsidRDefault="00E5799D">
            <w:pPr>
              <w:jc w:val="both"/>
              <w:rPr>
                <w:rFonts w:ascii="Arial" w:eastAsia="Arial" w:hAnsi="Arial" w:cs="Arial"/>
                <w:sz w:val="24"/>
                <w:szCs w:val="24"/>
              </w:rPr>
            </w:pPr>
            <w:r>
              <w:t>Noviembre de 2018</w:t>
            </w:r>
          </w:p>
        </w:tc>
        <w:tc>
          <w:tcPr>
            <w:tcW w:w="1824" w:type="dxa"/>
            <w:vAlign w:val="center"/>
          </w:tcPr>
          <w:p w14:paraId="69F0E529" w14:textId="1BBFED2A" w:rsidR="008A4547" w:rsidRDefault="00E5799D">
            <w:pPr>
              <w:jc w:val="both"/>
              <w:rPr>
                <w:rFonts w:ascii="Arial" w:eastAsia="Arial" w:hAnsi="Arial" w:cs="Arial"/>
                <w:sz w:val="24"/>
                <w:szCs w:val="24"/>
              </w:rPr>
            </w:pPr>
            <w:r>
              <w:t xml:space="preserve">Ajustes de </w:t>
            </w:r>
            <w:r w:rsidR="00037EFC">
              <w:t>tiempos y</w:t>
            </w:r>
            <w:r>
              <w:t xml:space="preserve"> forma en el documento.</w:t>
            </w:r>
          </w:p>
        </w:tc>
      </w:tr>
      <w:tr w:rsidR="008A4547" w14:paraId="5B1765AD" w14:textId="77777777" w:rsidTr="00A02D3A">
        <w:tc>
          <w:tcPr>
            <w:tcW w:w="1166" w:type="dxa"/>
            <w:vAlign w:val="center"/>
          </w:tcPr>
          <w:p w14:paraId="2708F92D" w14:textId="77777777" w:rsidR="008A4547" w:rsidRDefault="008A4547">
            <w:pPr>
              <w:jc w:val="both"/>
              <w:rPr>
                <w:rFonts w:ascii="Arial" w:eastAsia="Arial" w:hAnsi="Arial" w:cs="Arial"/>
                <w:b/>
                <w:sz w:val="24"/>
                <w:szCs w:val="24"/>
              </w:rPr>
            </w:pPr>
          </w:p>
        </w:tc>
        <w:tc>
          <w:tcPr>
            <w:tcW w:w="1953" w:type="dxa"/>
            <w:vAlign w:val="center"/>
          </w:tcPr>
          <w:p w14:paraId="1E4BEF5E" w14:textId="77777777" w:rsidR="008A4547" w:rsidRDefault="00E5799D">
            <w:pPr>
              <w:jc w:val="both"/>
            </w:pPr>
            <w:r>
              <w:t>Jacinto Torres Carvajal.</w:t>
            </w:r>
          </w:p>
        </w:tc>
        <w:tc>
          <w:tcPr>
            <w:tcW w:w="1559" w:type="dxa"/>
            <w:vAlign w:val="center"/>
          </w:tcPr>
          <w:p w14:paraId="622AAF94" w14:textId="77777777" w:rsidR="008A4547" w:rsidRDefault="00E5799D">
            <w:pPr>
              <w:jc w:val="both"/>
            </w:pPr>
            <w:r>
              <w:t>Instructor área electrónica</w:t>
            </w:r>
          </w:p>
        </w:tc>
        <w:tc>
          <w:tcPr>
            <w:tcW w:w="2010" w:type="dxa"/>
            <w:vAlign w:val="center"/>
          </w:tcPr>
          <w:p w14:paraId="1A9EB714" w14:textId="16B8FA78" w:rsidR="008A4547" w:rsidRDefault="00E5799D">
            <w:pPr>
              <w:jc w:val="both"/>
            </w:pPr>
            <w:r>
              <w:t xml:space="preserve">Centro Nacional Colombo </w:t>
            </w:r>
            <w:r w:rsidR="00037EFC">
              <w:t>Alemán de Barranquilla</w:t>
            </w:r>
            <w:r>
              <w:t>.</w:t>
            </w:r>
          </w:p>
        </w:tc>
        <w:tc>
          <w:tcPr>
            <w:tcW w:w="1235" w:type="dxa"/>
            <w:vAlign w:val="center"/>
          </w:tcPr>
          <w:p w14:paraId="55E24CD6" w14:textId="77777777" w:rsidR="008A4547" w:rsidRDefault="00E5799D">
            <w:pPr>
              <w:jc w:val="both"/>
            </w:pPr>
            <w:r>
              <w:t>Noviembre de 2018</w:t>
            </w:r>
          </w:p>
        </w:tc>
        <w:tc>
          <w:tcPr>
            <w:tcW w:w="1824" w:type="dxa"/>
            <w:vAlign w:val="center"/>
          </w:tcPr>
          <w:p w14:paraId="65AA8E06" w14:textId="402EC7E7" w:rsidR="008A4547" w:rsidRDefault="00E5799D">
            <w:pPr>
              <w:jc w:val="both"/>
            </w:pPr>
            <w:r>
              <w:t xml:space="preserve">Ajustes de </w:t>
            </w:r>
            <w:r w:rsidR="00037EFC">
              <w:t>tiempos y</w:t>
            </w:r>
            <w:r>
              <w:t xml:space="preserve"> forma en el documento.</w:t>
            </w:r>
          </w:p>
        </w:tc>
      </w:tr>
      <w:tr w:rsidR="008A4547" w14:paraId="1DB1F3BF" w14:textId="77777777" w:rsidTr="00A02D3A">
        <w:tc>
          <w:tcPr>
            <w:tcW w:w="1166" w:type="dxa"/>
            <w:vAlign w:val="center"/>
          </w:tcPr>
          <w:p w14:paraId="2BA49476" w14:textId="77777777" w:rsidR="008A4547" w:rsidRDefault="008A4547">
            <w:pPr>
              <w:jc w:val="both"/>
              <w:rPr>
                <w:rFonts w:ascii="Arial" w:eastAsia="Arial" w:hAnsi="Arial" w:cs="Arial"/>
                <w:b/>
                <w:sz w:val="24"/>
                <w:szCs w:val="24"/>
              </w:rPr>
            </w:pPr>
          </w:p>
        </w:tc>
        <w:tc>
          <w:tcPr>
            <w:tcW w:w="1953" w:type="dxa"/>
            <w:vAlign w:val="center"/>
          </w:tcPr>
          <w:p w14:paraId="63E03AF2" w14:textId="7747E69D" w:rsidR="008A4547" w:rsidRDefault="00E5799D">
            <w:pPr>
              <w:jc w:val="both"/>
            </w:pPr>
            <w:r>
              <w:t xml:space="preserve">Andrey </w:t>
            </w:r>
            <w:r w:rsidR="00037EFC">
              <w:t>Julián</w:t>
            </w:r>
            <w:r>
              <w:t xml:space="preserve"> </w:t>
            </w:r>
            <w:r w:rsidR="00037EFC">
              <w:t>Rentería</w:t>
            </w:r>
            <w:r>
              <w:t xml:space="preserve"> Scarpetta</w:t>
            </w:r>
          </w:p>
        </w:tc>
        <w:tc>
          <w:tcPr>
            <w:tcW w:w="1559" w:type="dxa"/>
            <w:vAlign w:val="center"/>
          </w:tcPr>
          <w:p w14:paraId="2C424C14" w14:textId="77777777" w:rsidR="008A4547" w:rsidRDefault="00E5799D">
            <w:pPr>
              <w:jc w:val="both"/>
            </w:pPr>
            <w:r>
              <w:t>Instructor área electrónica</w:t>
            </w:r>
          </w:p>
        </w:tc>
        <w:tc>
          <w:tcPr>
            <w:tcW w:w="2010" w:type="dxa"/>
            <w:vAlign w:val="center"/>
          </w:tcPr>
          <w:p w14:paraId="066D5FE7" w14:textId="77777777" w:rsidR="008A4547" w:rsidRDefault="00E5799D">
            <w:pPr>
              <w:jc w:val="both"/>
            </w:pPr>
            <w:r>
              <w:t>CEAI</w:t>
            </w:r>
          </w:p>
        </w:tc>
        <w:tc>
          <w:tcPr>
            <w:tcW w:w="1235" w:type="dxa"/>
            <w:vAlign w:val="center"/>
          </w:tcPr>
          <w:p w14:paraId="2D04E315" w14:textId="77777777" w:rsidR="008A4547" w:rsidRDefault="00E5799D">
            <w:pPr>
              <w:jc w:val="both"/>
            </w:pPr>
            <w:r>
              <w:t>Marzo 2022</w:t>
            </w:r>
          </w:p>
        </w:tc>
        <w:tc>
          <w:tcPr>
            <w:tcW w:w="1824" w:type="dxa"/>
            <w:vAlign w:val="center"/>
          </w:tcPr>
          <w:p w14:paraId="2F885F04" w14:textId="77777777" w:rsidR="008A4547" w:rsidRDefault="00E5799D">
            <w:pPr>
              <w:jc w:val="both"/>
            </w:pPr>
            <w:r>
              <w:t>Actualización de formato, nombre del programa de formación</w:t>
            </w:r>
          </w:p>
        </w:tc>
      </w:tr>
      <w:tr w:rsidR="006F60C3" w14:paraId="64F58F2C" w14:textId="77777777" w:rsidTr="00A02D3A">
        <w:tc>
          <w:tcPr>
            <w:tcW w:w="1166" w:type="dxa"/>
            <w:vAlign w:val="center"/>
          </w:tcPr>
          <w:p w14:paraId="4EE0B150" w14:textId="77777777" w:rsidR="006F60C3" w:rsidRDefault="006F60C3" w:rsidP="006F60C3">
            <w:pPr>
              <w:jc w:val="both"/>
              <w:rPr>
                <w:rFonts w:ascii="Arial" w:eastAsia="Arial" w:hAnsi="Arial" w:cs="Arial"/>
                <w:b/>
                <w:sz w:val="24"/>
                <w:szCs w:val="24"/>
              </w:rPr>
            </w:pPr>
          </w:p>
        </w:tc>
        <w:tc>
          <w:tcPr>
            <w:tcW w:w="1953" w:type="dxa"/>
            <w:vAlign w:val="center"/>
          </w:tcPr>
          <w:p w14:paraId="1CFF3C7B" w14:textId="2859367A" w:rsidR="006F60C3" w:rsidRDefault="006F60C3" w:rsidP="006F60C3">
            <w:pPr>
              <w:jc w:val="both"/>
            </w:pPr>
            <w:r>
              <w:t>Francisco Javier Quintero</w:t>
            </w:r>
          </w:p>
        </w:tc>
        <w:tc>
          <w:tcPr>
            <w:tcW w:w="1559" w:type="dxa"/>
            <w:vAlign w:val="center"/>
          </w:tcPr>
          <w:p w14:paraId="06BFFC2D" w14:textId="672A0FA7" w:rsidR="006F60C3" w:rsidRDefault="006F60C3" w:rsidP="006F60C3">
            <w:pPr>
              <w:jc w:val="both"/>
            </w:pPr>
            <w:r>
              <w:t>Instructor área electrónica</w:t>
            </w:r>
          </w:p>
        </w:tc>
        <w:tc>
          <w:tcPr>
            <w:tcW w:w="2010" w:type="dxa"/>
            <w:vAlign w:val="center"/>
          </w:tcPr>
          <w:p w14:paraId="0E39F463" w14:textId="59FE4887" w:rsidR="006F60C3" w:rsidRDefault="006F60C3" w:rsidP="006F60C3">
            <w:pPr>
              <w:jc w:val="both"/>
            </w:pPr>
            <w:r>
              <w:t>CEAI</w:t>
            </w:r>
          </w:p>
        </w:tc>
        <w:tc>
          <w:tcPr>
            <w:tcW w:w="1235" w:type="dxa"/>
            <w:vAlign w:val="center"/>
          </w:tcPr>
          <w:p w14:paraId="6061299E" w14:textId="081ADA9E" w:rsidR="006F60C3" w:rsidRDefault="006F60C3" w:rsidP="006F60C3">
            <w:pPr>
              <w:jc w:val="both"/>
            </w:pPr>
            <w:r>
              <w:t>Julio 2023</w:t>
            </w:r>
          </w:p>
        </w:tc>
        <w:tc>
          <w:tcPr>
            <w:tcW w:w="1824" w:type="dxa"/>
            <w:vAlign w:val="center"/>
          </w:tcPr>
          <w:p w14:paraId="0A868052" w14:textId="5A63B91E" w:rsidR="006F60C3" w:rsidRDefault="006F60C3" w:rsidP="006F60C3">
            <w:pPr>
              <w:jc w:val="both"/>
            </w:pPr>
            <w:r>
              <w:t>Ajustes en actividades para el programa de TMEEE</w:t>
            </w:r>
          </w:p>
        </w:tc>
      </w:tr>
      <w:tr w:rsidR="006F60C3" w14:paraId="7D5DE09A" w14:textId="77777777" w:rsidTr="00A02D3A">
        <w:tc>
          <w:tcPr>
            <w:tcW w:w="1166" w:type="dxa"/>
            <w:vAlign w:val="center"/>
          </w:tcPr>
          <w:p w14:paraId="3B826C77" w14:textId="77777777" w:rsidR="006F60C3" w:rsidRDefault="006F60C3" w:rsidP="006F60C3">
            <w:pPr>
              <w:jc w:val="both"/>
              <w:rPr>
                <w:rFonts w:ascii="Arial" w:eastAsia="Arial" w:hAnsi="Arial" w:cs="Arial"/>
                <w:b/>
                <w:sz w:val="24"/>
                <w:szCs w:val="24"/>
              </w:rPr>
            </w:pPr>
          </w:p>
        </w:tc>
        <w:tc>
          <w:tcPr>
            <w:tcW w:w="1953" w:type="dxa"/>
            <w:vAlign w:val="center"/>
          </w:tcPr>
          <w:p w14:paraId="1587F723" w14:textId="2E6C7EF8" w:rsidR="006F60C3" w:rsidRDefault="006F60C3" w:rsidP="006F60C3">
            <w:pPr>
              <w:jc w:val="both"/>
            </w:pPr>
          </w:p>
        </w:tc>
        <w:tc>
          <w:tcPr>
            <w:tcW w:w="1559" w:type="dxa"/>
            <w:vAlign w:val="center"/>
          </w:tcPr>
          <w:p w14:paraId="1C20AE64" w14:textId="4FA60076" w:rsidR="006F60C3" w:rsidRDefault="006F60C3" w:rsidP="006F60C3">
            <w:pPr>
              <w:jc w:val="both"/>
            </w:pPr>
          </w:p>
        </w:tc>
        <w:tc>
          <w:tcPr>
            <w:tcW w:w="2010" w:type="dxa"/>
            <w:vAlign w:val="center"/>
          </w:tcPr>
          <w:p w14:paraId="2CCF0068" w14:textId="29377591" w:rsidR="006F60C3" w:rsidRDefault="006F60C3" w:rsidP="006F60C3">
            <w:pPr>
              <w:jc w:val="both"/>
            </w:pPr>
          </w:p>
        </w:tc>
        <w:tc>
          <w:tcPr>
            <w:tcW w:w="1235" w:type="dxa"/>
            <w:vAlign w:val="center"/>
          </w:tcPr>
          <w:p w14:paraId="1C4F5399" w14:textId="6382BA71" w:rsidR="006F60C3" w:rsidRDefault="006F60C3" w:rsidP="006F60C3">
            <w:pPr>
              <w:jc w:val="both"/>
            </w:pPr>
          </w:p>
        </w:tc>
        <w:tc>
          <w:tcPr>
            <w:tcW w:w="1824" w:type="dxa"/>
            <w:vAlign w:val="center"/>
          </w:tcPr>
          <w:p w14:paraId="2A46E8CE" w14:textId="503D8777" w:rsidR="006F60C3" w:rsidRDefault="006F60C3" w:rsidP="006F60C3">
            <w:pPr>
              <w:jc w:val="both"/>
            </w:pPr>
          </w:p>
        </w:tc>
      </w:tr>
      <w:tr w:rsidR="006F60C3" w14:paraId="381C3FCA" w14:textId="77777777" w:rsidTr="00A02D3A">
        <w:tc>
          <w:tcPr>
            <w:tcW w:w="1166" w:type="dxa"/>
            <w:vAlign w:val="center"/>
          </w:tcPr>
          <w:p w14:paraId="2373BA52" w14:textId="77777777" w:rsidR="006F60C3" w:rsidRDefault="006F60C3" w:rsidP="006F60C3">
            <w:pPr>
              <w:jc w:val="both"/>
              <w:rPr>
                <w:rFonts w:ascii="Arial" w:eastAsia="Arial" w:hAnsi="Arial" w:cs="Arial"/>
                <w:b/>
                <w:sz w:val="24"/>
                <w:szCs w:val="24"/>
              </w:rPr>
            </w:pPr>
          </w:p>
        </w:tc>
        <w:tc>
          <w:tcPr>
            <w:tcW w:w="1953" w:type="dxa"/>
            <w:vAlign w:val="center"/>
          </w:tcPr>
          <w:p w14:paraId="29BFADD6" w14:textId="77777777" w:rsidR="006F60C3" w:rsidRDefault="006F60C3" w:rsidP="006F60C3">
            <w:pPr>
              <w:jc w:val="both"/>
            </w:pPr>
          </w:p>
        </w:tc>
        <w:tc>
          <w:tcPr>
            <w:tcW w:w="1559" w:type="dxa"/>
            <w:vAlign w:val="center"/>
          </w:tcPr>
          <w:p w14:paraId="397CC09C" w14:textId="77777777" w:rsidR="006F60C3" w:rsidRDefault="006F60C3" w:rsidP="006F60C3">
            <w:pPr>
              <w:jc w:val="both"/>
            </w:pPr>
          </w:p>
        </w:tc>
        <w:tc>
          <w:tcPr>
            <w:tcW w:w="2010" w:type="dxa"/>
            <w:vAlign w:val="center"/>
          </w:tcPr>
          <w:p w14:paraId="01F600A9" w14:textId="77777777" w:rsidR="006F60C3" w:rsidRDefault="006F60C3" w:rsidP="006F60C3">
            <w:pPr>
              <w:jc w:val="both"/>
            </w:pPr>
          </w:p>
        </w:tc>
        <w:tc>
          <w:tcPr>
            <w:tcW w:w="1235" w:type="dxa"/>
            <w:vAlign w:val="center"/>
          </w:tcPr>
          <w:p w14:paraId="5583FAA8" w14:textId="77777777" w:rsidR="006F60C3" w:rsidRDefault="006F60C3" w:rsidP="006F60C3">
            <w:pPr>
              <w:jc w:val="both"/>
            </w:pPr>
          </w:p>
        </w:tc>
        <w:tc>
          <w:tcPr>
            <w:tcW w:w="1824" w:type="dxa"/>
            <w:vAlign w:val="center"/>
          </w:tcPr>
          <w:p w14:paraId="4333DFC4" w14:textId="77777777" w:rsidR="006F60C3" w:rsidRDefault="006F60C3" w:rsidP="006F60C3">
            <w:pPr>
              <w:jc w:val="both"/>
            </w:pPr>
          </w:p>
        </w:tc>
      </w:tr>
    </w:tbl>
    <w:p w14:paraId="157E75E0" w14:textId="77777777" w:rsidR="008A4547" w:rsidRDefault="008A4547">
      <w:pPr>
        <w:spacing w:after="0"/>
        <w:rPr>
          <w:color w:val="000000"/>
        </w:rPr>
      </w:pPr>
    </w:p>
    <w:sectPr w:rsidR="008A4547">
      <w:headerReference w:type="default" r:id="rId38"/>
      <w:footerReference w:type="default" r:id="rId39"/>
      <w:headerReference w:type="first" r:id="rId40"/>
      <w:pgSz w:w="12240" w:h="15840"/>
      <w:pgMar w:top="1779" w:right="1041" w:bottom="1418" w:left="1560" w:header="709" w:footer="871"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driana Maria Salinas Romero" w:date="2023-07-24T18:33:00Z" w:initials="AMSR">
    <w:p w14:paraId="6ACE1761" w14:textId="77777777" w:rsidR="00677E91" w:rsidRDefault="00677E91" w:rsidP="00677E91">
      <w:pPr>
        <w:pStyle w:val="Textocomentario"/>
      </w:pPr>
      <w:r>
        <w:rPr>
          <w:rStyle w:val="Refdecomentario"/>
        </w:rPr>
        <w:annotationRef/>
      </w:r>
      <w:r>
        <w:t xml:space="preserve">Según planeación pedagógica este no es RA asignado y tiene dos RA comparto planeación pedagógica para su validación. </w:t>
      </w:r>
    </w:p>
  </w:comment>
  <w:comment w:id="1" w:author="Adriana Maria Salinas Romero" w:date="2023-07-24T18:35:00Z" w:initials="AMSR">
    <w:p w14:paraId="634B5CAE" w14:textId="07CF6EA4" w:rsidR="008D3AEF" w:rsidRDefault="008D3AEF">
      <w:pPr>
        <w:pStyle w:val="Textocomentario"/>
      </w:pPr>
      <w:r>
        <w:rPr>
          <w:rStyle w:val="Refdecomentario"/>
        </w:rPr>
        <w:annotationRef/>
      </w:r>
      <w:r>
        <w:t xml:space="preserve">Revisar horas según planeación pedagógica </w:t>
      </w:r>
    </w:p>
  </w:comment>
  <w:comment w:id="2" w:author="Andres Mauricio Holguin Berrocal" w:date="2025-07-21T14:34:00Z" w:initials="AH">
    <w:p w14:paraId="4559469C" w14:textId="77777777" w:rsidR="005477E7" w:rsidRDefault="005C582E" w:rsidP="005477E7">
      <w:pPr>
        <w:pStyle w:val="Textocomentario"/>
      </w:pPr>
      <w:r>
        <w:rPr>
          <w:rStyle w:val="Refdecomentario"/>
        </w:rPr>
        <w:annotationRef/>
      </w:r>
      <w:r w:rsidR="005477E7">
        <w:t>Solo hay 10 semanas en el trimestre y cada una con 4 horas para un total de 40 horas en el trimestre</w:t>
      </w:r>
    </w:p>
  </w:comment>
  <w:comment w:id="3" w:author="Adriana Maria Salinas Romero" w:date="2023-07-22T17:37:00Z" w:initials="AMSR">
    <w:p w14:paraId="76CDF22D" w14:textId="5754F969" w:rsidR="00B036D2" w:rsidRDefault="00B036D2">
      <w:pPr>
        <w:pStyle w:val="Textocomentario"/>
      </w:pPr>
      <w:r>
        <w:rPr>
          <w:rStyle w:val="Refdecomentario"/>
        </w:rPr>
        <w:annotationRef/>
      </w:r>
      <w:r>
        <w:t xml:space="preserve">Revisar esta actividad todavía no se les lleva a consultar se va es a recoger saberes previos, que saben ellos sugiero hacer el foro a partir de del ejercicio de los 5 aparatos que </w:t>
      </w:r>
      <w:r w:rsidR="006F60C3">
        <w:t>está</w:t>
      </w:r>
      <w:r>
        <w:t xml:space="preserve"> planteando y desde ahí indagar con otras dos preguntas que saben de electrónica ellos. </w:t>
      </w:r>
    </w:p>
    <w:p w14:paraId="31553EFE" w14:textId="76FB23D0" w:rsidR="00B036D2" w:rsidRDefault="00B036D2">
      <w:pPr>
        <w:pStyle w:val="Textocomentario"/>
      </w:pPr>
      <w:r>
        <w:t xml:space="preserve">La consulta que </w:t>
      </w:r>
      <w:r w:rsidR="006F60C3">
        <w:t>está</w:t>
      </w:r>
      <w:r>
        <w:t xml:space="preserve"> proponiendo ya </w:t>
      </w:r>
      <w:r w:rsidR="006F60C3">
        <w:t>sería</w:t>
      </w:r>
      <w:r>
        <w:t xml:space="preserve"> una actividad de apropiación </w:t>
      </w:r>
    </w:p>
  </w:comment>
  <w:comment w:id="4" w:author="Andres Mauricio Holguin Berrocal" w:date="2025-08-12T15:00:00Z" w:initials="AH">
    <w:p w14:paraId="54C70045" w14:textId="77777777" w:rsidR="00F36510" w:rsidRDefault="00F36510" w:rsidP="00F36510">
      <w:pPr>
        <w:pStyle w:val="Textocomentario"/>
      </w:pPr>
      <w:r>
        <w:rPr>
          <w:rStyle w:val="Refdecomentario"/>
        </w:rPr>
        <w:annotationRef/>
      </w:r>
      <w:r>
        <w:t>Hice una reflexión como instructor sobre los personajes y un video documental de Edison y Tesla, hice la actividad de identificar equipos eléctricos y electrónicos</w:t>
      </w:r>
    </w:p>
  </w:comment>
  <w:comment w:id="5" w:author="Adriana Maria Salinas Romero" w:date="2023-07-24T18:37:00Z" w:initials="AMSR">
    <w:p w14:paraId="4DEC8FE8" w14:textId="2AA45582" w:rsidR="008D3AEF" w:rsidRDefault="008D3AEF">
      <w:pPr>
        <w:pStyle w:val="Textocomentario"/>
      </w:pPr>
      <w:r>
        <w:rPr>
          <w:rStyle w:val="Refdecomentario"/>
        </w:rPr>
        <w:annotationRef/>
      </w:r>
      <w:r>
        <w:t xml:space="preserve">Revisar actividades de aprendizaje de la planeación pedagógica no se evidencian en la guía </w:t>
      </w:r>
    </w:p>
  </w:comment>
  <w:comment w:id="10" w:author="Andres Mauricio Holguin Berrocal" w:date="2025-08-12T15:21:00Z" w:initials="AH">
    <w:p w14:paraId="5FB38D4D" w14:textId="77777777" w:rsidR="00D018C8" w:rsidRDefault="00D018C8" w:rsidP="00D018C8">
      <w:pPr>
        <w:pStyle w:val="Textocomentario"/>
      </w:pPr>
      <w:r>
        <w:rPr>
          <w:rStyle w:val="Refdecomentario"/>
        </w:rPr>
        <w:annotationRef/>
      </w:r>
      <w:r>
        <w:t>La palabra secuencial en el contexto de la electrónica análoga me parece que no va, ya que esto es a mi parecer es más pertinente en la electrónica digital.</w:t>
      </w:r>
    </w:p>
  </w:comment>
  <w:comment w:id="11" w:author="Adriana Maria Salinas Romero" w:date="2023-07-24T18:21:00Z" w:initials="AMSR">
    <w:p w14:paraId="6C36E887" w14:textId="1C934AB3" w:rsidR="006F60C3" w:rsidRDefault="006F60C3">
      <w:pPr>
        <w:pStyle w:val="Textocomentario"/>
      </w:pPr>
      <w:r>
        <w:rPr>
          <w:rStyle w:val="Refdecomentario"/>
        </w:rPr>
        <w:annotationRef/>
      </w:r>
      <w:r>
        <w:t xml:space="preserve">Falta esta información </w:t>
      </w:r>
    </w:p>
  </w:comment>
  <w:comment w:id="12" w:author="Adriana Maria Salinas Romero" w:date="2023-07-24T18:21:00Z" w:initials="AMSR">
    <w:p w14:paraId="59A5729E" w14:textId="6AA76473" w:rsidR="006F60C3" w:rsidRDefault="006F60C3">
      <w:pPr>
        <w:pStyle w:val="Textocomentario"/>
      </w:pPr>
      <w:r>
        <w:rPr>
          <w:rStyle w:val="Refdecomentario"/>
        </w:rPr>
        <w:annotationRef/>
      </w:r>
      <w:r>
        <w:t xml:space="preserve">Falta esta información </w:t>
      </w:r>
    </w:p>
  </w:comment>
  <w:comment w:id="13" w:author="Adriana Maria Salinas Romero" w:date="2023-07-24T18:35:00Z" w:initials="AMSR">
    <w:p w14:paraId="3BD4381C" w14:textId="30A8E2DA" w:rsidR="008D3AEF" w:rsidRDefault="008D3AEF">
      <w:pPr>
        <w:pStyle w:val="Textocomentario"/>
      </w:pPr>
      <w:r>
        <w:rPr>
          <w:rStyle w:val="Refdecomentario"/>
        </w:rPr>
        <w:annotationRef/>
      </w:r>
      <w:r>
        <w:t xml:space="preserve">Revisar no son los criterios que están en la planeación pedagógica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CE1761" w15:done="0"/>
  <w15:commentEx w15:paraId="634B5CAE" w15:done="0"/>
  <w15:commentEx w15:paraId="4559469C" w15:paraIdParent="634B5CAE" w15:done="0"/>
  <w15:commentEx w15:paraId="31553EFE" w15:done="0"/>
  <w15:commentEx w15:paraId="54C70045" w15:paraIdParent="31553EFE" w15:done="0"/>
  <w15:commentEx w15:paraId="4DEC8FE8" w15:done="0"/>
  <w15:commentEx w15:paraId="5FB38D4D" w15:done="0"/>
  <w15:commentEx w15:paraId="6C36E887" w15:done="0"/>
  <w15:commentEx w15:paraId="59A5729E" w15:done="0"/>
  <w15:commentEx w15:paraId="3BD438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694267" w16cex:dateUtc="2023-07-24T23:33:00Z"/>
  <w16cex:commentExtensible w16cex:durableId="286942D8" w16cex:dateUtc="2023-07-24T23:35:00Z"/>
  <w16cex:commentExtensible w16cex:durableId="41FD45E6" w16cex:dateUtc="2025-07-21T19:34:00Z"/>
  <w16cex:commentExtensible w16cex:durableId="28669263" w16cex:dateUtc="2023-07-22T22:37:00Z"/>
  <w16cex:commentExtensible w16cex:durableId="02069E37" w16cex:dateUtc="2025-08-12T20:00:00Z"/>
  <w16cex:commentExtensible w16cex:durableId="2869436F" w16cex:dateUtc="2023-07-24T23:37:00Z"/>
  <w16cex:commentExtensible w16cex:durableId="77446991" w16cex:dateUtc="2025-08-12T20:21:00Z"/>
  <w16cex:commentExtensible w16cex:durableId="28693FAF" w16cex:dateUtc="2023-07-24T23:21:00Z"/>
  <w16cex:commentExtensible w16cex:durableId="28693FC7" w16cex:dateUtc="2023-07-24T23:21:00Z"/>
  <w16cex:commentExtensible w16cex:durableId="2869430C" w16cex:dateUtc="2023-07-24T2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CE1761" w16cid:durableId="28694267"/>
  <w16cid:commentId w16cid:paraId="634B5CAE" w16cid:durableId="286942D8"/>
  <w16cid:commentId w16cid:paraId="4559469C" w16cid:durableId="41FD45E6"/>
  <w16cid:commentId w16cid:paraId="31553EFE" w16cid:durableId="28669263"/>
  <w16cid:commentId w16cid:paraId="54C70045" w16cid:durableId="02069E37"/>
  <w16cid:commentId w16cid:paraId="4DEC8FE8" w16cid:durableId="2869436F"/>
  <w16cid:commentId w16cid:paraId="5FB38D4D" w16cid:durableId="77446991"/>
  <w16cid:commentId w16cid:paraId="6C36E887" w16cid:durableId="28693FAF"/>
  <w16cid:commentId w16cid:paraId="59A5729E" w16cid:durableId="28693FC7"/>
  <w16cid:commentId w16cid:paraId="3BD4381C" w16cid:durableId="286943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EBADC" w14:textId="77777777" w:rsidR="00687320" w:rsidRDefault="00687320">
      <w:pPr>
        <w:spacing w:after="0" w:line="240" w:lineRule="auto"/>
      </w:pPr>
      <w:r>
        <w:separator/>
      </w:r>
    </w:p>
  </w:endnote>
  <w:endnote w:type="continuationSeparator" w:id="0">
    <w:p w14:paraId="245DB5C3" w14:textId="77777777" w:rsidR="00687320" w:rsidRDefault="006873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Grande">
    <w:altName w:val="Arial"/>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468A" w14:textId="77777777" w:rsidR="008A4547" w:rsidRDefault="00E5799D">
    <w:pPr>
      <w:pBdr>
        <w:top w:val="nil"/>
        <w:left w:val="nil"/>
        <w:bottom w:val="nil"/>
        <w:right w:val="nil"/>
        <w:between w:val="nil"/>
      </w:pBdr>
      <w:tabs>
        <w:tab w:val="center" w:pos="4419"/>
        <w:tab w:val="right" w:pos="8838"/>
      </w:tabs>
      <w:spacing w:after="0" w:line="240" w:lineRule="auto"/>
      <w:jc w:val="right"/>
      <w:rPr>
        <w:color w:val="595959"/>
        <w:sz w:val="18"/>
        <w:szCs w:val="18"/>
      </w:rPr>
    </w:pPr>
    <w:r>
      <w:rPr>
        <w:noProof/>
      </w:rPr>
      <mc:AlternateContent>
        <mc:Choice Requires="wps">
          <w:drawing>
            <wp:anchor distT="0" distB="0" distL="114300" distR="114300" simplePos="0" relativeHeight="251659264" behindDoc="0" locked="0" layoutInCell="1" hidden="0" allowOverlap="1" wp14:anchorId="095C9D88" wp14:editId="3CF533B8">
              <wp:simplePos x="0" y="0"/>
              <wp:positionH relativeFrom="column">
                <wp:posOffset>2251075</wp:posOffset>
              </wp:positionH>
              <wp:positionV relativeFrom="paragraph">
                <wp:posOffset>-97790</wp:posOffset>
              </wp:positionV>
              <wp:extent cx="1257300" cy="285750"/>
              <wp:effectExtent l="0" t="0" r="0" b="0"/>
              <wp:wrapNone/>
              <wp:docPr id="29" name="Rectángulo 29"/>
              <wp:cNvGraphicFramePr/>
              <a:graphic xmlns:a="http://schemas.openxmlformats.org/drawingml/2006/main">
                <a:graphicData uri="http://schemas.microsoft.com/office/word/2010/wordprocessingShape">
                  <wps:wsp>
                    <wps:cNvSpPr/>
                    <wps:spPr>
                      <a:xfrm>
                        <a:off x="0" y="0"/>
                        <a:ext cx="1257300" cy="285750"/>
                      </a:xfrm>
                      <a:prstGeom prst="rect">
                        <a:avLst/>
                      </a:prstGeom>
                      <a:solidFill>
                        <a:schemeClr val="lt1"/>
                      </a:solidFill>
                      <a:ln>
                        <a:noFill/>
                      </a:ln>
                    </wps:spPr>
                    <wps:txbx>
                      <w:txbxContent>
                        <w:p w14:paraId="3E7A39DD" w14:textId="4610836D" w:rsidR="008A4547" w:rsidRDefault="00E5799D" w:rsidP="007B176D">
                          <w:pPr>
                            <w:spacing w:line="275" w:lineRule="auto"/>
                            <w:jc w:val="center"/>
                            <w:textDirection w:val="btLr"/>
                          </w:pPr>
                          <w:r>
                            <w:rPr>
                              <w:color w:val="000000"/>
                              <w:sz w:val="18"/>
                            </w:rPr>
                            <w:t>GFPI-F-135 V0</w:t>
                          </w:r>
                          <w:r w:rsidR="007B176D">
                            <w:rPr>
                              <w:color w:val="000000"/>
                              <w:sz w:val="18"/>
                            </w:rPr>
                            <w:t>2</w:t>
                          </w:r>
                        </w:p>
                      </w:txbxContent>
                    </wps:txbx>
                    <wps:bodyPr spcFirstLastPara="1" wrap="square" lIns="91425" tIns="45700" rIns="91425" bIns="45700" anchor="t" anchorCtr="0">
                      <a:noAutofit/>
                    </wps:bodyPr>
                  </wps:wsp>
                </a:graphicData>
              </a:graphic>
            </wp:anchor>
          </w:drawing>
        </mc:Choice>
        <mc:Fallback>
          <w:pict>
            <v:rect w14:anchorId="095C9D88" id="Rectángulo 29" o:spid="_x0000_s1026" style="position:absolute;left:0;text-align:left;margin-left:177.25pt;margin-top:-7.7pt;width:99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" fillcolor="white [3201]" stroked="f">
              <v:textbox inset="2.53958mm,1.2694mm,2.53958mm,1.2694mm">
                <w:txbxContent>
                  <w:p w14:paraId="3E7A39DD" w14:textId="4610836D" w:rsidR="008A4547" w:rsidRDefault="00E5799D" w:rsidP="007B176D">
                    <w:pPr>
                      <w:spacing w:line="275" w:lineRule="auto"/>
                      <w:jc w:val="center"/>
                      <w:textDirection w:val="btLr"/>
                    </w:pPr>
                    <w:r>
                      <w:rPr>
                        <w:color w:val="000000"/>
                        <w:sz w:val="18"/>
                      </w:rPr>
                      <w:t>GFPI-F-135 V0</w:t>
                    </w:r>
                    <w:r w:rsidR="007B176D">
                      <w:rPr>
                        <w:color w:val="000000"/>
                        <w:sz w:val="18"/>
                      </w:rPr>
                      <w:t>2</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3C19E" w14:textId="77777777" w:rsidR="00687320" w:rsidRDefault="00687320">
      <w:pPr>
        <w:spacing w:after="0" w:line="240" w:lineRule="auto"/>
      </w:pPr>
      <w:r>
        <w:separator/>
      </w:r>
    </w:p>
  </w:footnote>
  <w:footnote w:type="continuationSeparator" w:id="0">
    <w:p w14:paraId="57D7741B" w14:textId="77777777" w:rsidR="00687320" w:rsidRDefault="006873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D329" w14:textId="77777777" w:rsidR="008A4547" w:rsidRDefault="00E5799D">
    <w:pPr>
      <w:pBdr>
        <w:top w:val="nil"/>
        <w:left w:val="nil"/>
        <w:bottom w:val="nil"/>
        <w:right w:val="nil"/>
        <w:between w:val="nil"/>
      </w:pBdr>
      <w:tabs>
        <w:tab w:val="center" w:pos="4419"/>
        <w:tab w:val="right" w:pos="8838"/>
      </w:tabs>
      <w:spacing w:after="0" w:line="240" w:lineRule="auto"/>
      <w:rPr>
        <w:color w:val="000000"/>
      </w:rPr>
    </w:pPr>
    <w:r>
      <w:rPr>
        <w:noProof/>
        <w:color w:val="000000"/>
      </w:rPr>
      <w:drawing>
        <wp:anchor distT="0" distB="0" distL="114300" distR="114300" simplePos="0" relativeHeight="251658240" behindDoc="0" locked="0" layoutInCell="1" hidden="0" allowOverlap="1" wp14:anchorId="55D78AE8" wp14:editId="76EBFBB1">
          <wp:simplePos x="0" y="0"/>
          <wp:positionH relativeFrom="margin">
            <wp:posOffset>2552700</wp:posOffset>
          </wp:positionH>
          <wp:positionV relativeFrom="topMargin">
            <wp:posOffset>419100</wp:posOffset>
          </wp:positionV>
          <wp:extent cx="629920" cy="588645"/>
          <wp:effectExtent l="0" t="0" r="0" b="1905"/>
          <wp:wrapNone/>
          <wp:docPr id="33" name="image12.png"/>
          <wp:cNvGraphicFramePr/>
          <a:graphic xmlns:a="http://schemas.openxmlformats.org/drawingml/2006/main">
            <a:graphicData uri="http://schemas.openxmlformats.org/drawingml/2006/picture">
              <pic:pic xmlns:pic="http://schemas.openxmlformats.org/drawingml/2006/picture">
                <pic:nvPicPr>
                  <pic:cNvPr id="33" name="image12.png"/>
                  <pic:cNvPicPr preferRelativeResize="0"/>
                </pic:nvPicPr>
                <pic:blipFill>
                  <a:blip r:embed="rId1">
                    <a:extLst>
                      <a:ext uri="{28A0092B-C50C-407E-A947-70E740481C1C}">
                        <a14:useLocalDpi xmlns:a14="http://schemas.microsoft.com/office/drawing/2010/main" val="0"/>
                      </a:ext>
                    </a:extLst>
                  </a:blip>
                  <a:srcRect t="737" b="737"/>
                  <a:stretch>
                    <a:fillRect/>
                  </a:stretch>
                </pic:blipFill>
                <pic:spPr>
                  <a:xfrm>
                    <a:off x="0" y="0"/>
                    <a:ext cx="629920" cy="588645"/>
                  </a:xfrm>
                  <a:prstGeom prst="rect">
                    <a:avLst/>
                  </a:prstGeom>
                  <a:ln/>
                </pic:spPr>
              </pic:pic>
            </a:graphicData>
          </a:graphic>
        </wp:anchor>
      </w:drawing>
    </w:r>
    <w:r>
      <w:rPr>
        <w:color w:val="000000"/>
      </w:rPr>
      <w:t xml:space="preserve">                                                                                                                       </w:t>
    </w:r>
  </w:p>
  <w:p w14:paraId="4D16AAFA" w14:textId="77777777" w:rsidR="008A4547" w:rsidRDefault="008A4547">
    <w:pPr>
      <w:pBdr>
        <w:top w:val="nil"/>
        <w:left w:val="nil"/>
        <w:bottom w:val="nil"/>
        <w:right w:val="nil"/>
        <w:between w:val="nil"/>
      </w:pBdr>
      <w:tabs>
        <w:tab w:val="center" w:pos="4419"/>
        <w:tab w:val="right" w:pos="8838"/>
      </w:tabs>
      <w:spacing w:after="0" w:line="240" w:lineRule="auto"/>
      <w:rPr>
        <w:color w:val="000000"/>
      </w:rPr>
    </w:pPr>
  </w:p>
  <w:p w14:paraId="79AA25EA" w14:textId="77777777" w:rsidR="008A4547" w:rsidRDefault="008A4547">
    <w:pPr>
      <w:pBdr>
        <w:top w:val="nil"/>
        <w:left w:val="nil"/>
        <w:bottom w:val="nil"/>
        <w:right w:val="nil"/>
        <w:between w:val="nil"/>
      </w:pBdr>
      <w:tabs>
        <w:tab w:val="center" w:pos="4419"/>
        <w:tab w:val="right" w:pos="8838"/>
        <w:tab w:val="right" w:pos="8413"/>
      </w:tabs>
      <w:spacing w:after="0" w:line="240" w:lineRule="auto"/>
      <w:ind w:left="-1134"/>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2964" w14:textId="77777777" w:rsidR="008A4547" w:rsidRDefault="008A4547">
    <w:pPr>
      <w:pBdr>
        <w:top w:val="nil"/>
        <w:left w:val="nil"/>
        <w:bottom w:val="nil"/>
        <w:right w:val="nil"/>
        <w:between w:val="nil"/>
      </w:pBdr>
      <w:tabs>
        <w:tab w:val="center" w:pos="4419"/>
        <w:tab w:val="right" w:pos="8838"/>
      </w:tabs>
      <w:spacing w:after="0" w:line="240" w:lineRule="auto"/>
      <w:rPr>
        <w:color w:val="000000"/>
      </w:rPr>
    </w:pPr>
  </w:p>
  <w:p w14:paraId="2F56D29F" w14:textId="77777777" w:rsidR="008A4547" w:rsidRDefault="008A4547">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A55"/>
    <w:multiLevelType w:val="multilevel"/>
    <w:tmpl w:val="D1D0B4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D840AC"/>
    <w:multiLevelType w:val="hybridMultilevel"/>
    <w:tmpl w:val="8384D69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F294AF6"/>
    <w:multiLevelType w:val="multilevel"/>
    <w:tmpl w:val="EBA84558"/>
    <w:lvl w:ilvl="0">
      <w:start w:val="3"/>
      <w:numFmt w:val="decimal"/>
      <w:lvlText w:val="%1"/>
      <w:lvlJc w:val="left"/>
      <w:pPr>
        <w:ind w:left="480" w:hanging="480"/>
      </w:pPr>
      <w:rPr>
        <w:b/>
      </w:rPr>
    </w:lvl>
    <w:lvl w:ilvl="1">
      <w:start w:val="3"/>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006650A"/>
    <w:multiLevelType w:val="multilevel"/>
    <w:tmpl w:val="0C300D64"/>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D34055"/>
    <w:multiLevelType w:val="hybridMultilevel"/>
    <w:tmpl w:val="771A902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9807531"/>
    <w:multiLevelType w:val="multilevel"/>
    <w:tmpl w:val="529EDAA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2D6E0F2D"/>
    <w:multiLevelType w:val="hybridMultilevel"/>
    <w:tmpl w:val="A78C189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B6236A"/>
    <w:multiLevelType w:val="multilevel"/>
    <w:tmpl w:val="A558B75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796F78"/>
    <w:multiLevelType w:val="multilevel"/>
    <w:tmpl w:val="239A331A"/>
    <w:lvl w:ilvl="0">
      <w:start w:val="3"/>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5D0034"/>
    <w:multiLevelType w:val="hybridMultilevel"/>
    <w:tmpl w:val="08089AC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46774C6"/>
    <w:multiLevelType w:val="hybridMultilevel"/>
    <w:tmpl w:val="6846D47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A513791"/>
    <w:multiLevelType w:val="multilevel"/>
    <w:tmpl w:val="E280E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08831FD"/>
    <w:multiLevelType w:val="hybridMultilevel"/>
    <w:tmpl w:val="03762A0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78E3083"/>
    <w:multiLevelType w:val="multilevel"/>
    <w:tmpl w:val="C25E0A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65A7111F"/>
    <w:multiLevelType w:val="hybridMultilevel"/>
    <w:tmpl w:val="F4FCE9F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BB2A8D"/>
    <w:multiLevelType w:val="multilevel"/>
    <w:tmpl w:val="5F5470EE"/>
    <w:lvl w:ilvl="0">
      <w:numFmt w:val="bullet"/>
      <w:lvlText w:val="-"/>
      <w:lvlJc w:val="left"/>
      <w:pPr>
        <w:ind w:left="1080" w:hanging="360"/>
      </w:pPr>
      <w:rPr>
        <w:rFonts w:ascii="Arial" w:eastAsia="Arial" w:hAnsi="Arial" w:cs="Arial"/>
        <w:b w:val="0"/>
        <w:sz w:val="22"/>
        <w:szCs w:val="22"/>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6CDE5CE5"/>
    <w:multiLevelType w:val="hybridMultilevel"/>
    <w:tmpl w:val="FA727A8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1DD0BDD"/>
    <w:multiLevelType w:val="hybridMultilevel"/>
    <w:tmpl w:val="ADA2C9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62124E4"/>
    <w:multiLevelType w:val="multilevel"/>
    <w:tmpl w:val="1688BD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498114821">
    <w:abstractNumId w:val="15"/>
  </w:num>
  <w:num w:numId="2" w16cid:durableId="1598903852">
    <w:abstractNumId w:val="18"/>
  </w:num>
  <w:num w:numId="3" w16cid:durableId="968514415">
    <w:abstractNumId w:val="8"/>
  </w:num>
  <w:num w:numId="4" w16cid:durableId="470946742">
    <w:abstractNumId w:val="5"/>
  </w:num>
  <w:num w:numId="5" w16cid:durableId="618757472">
    <w:abstractNumId w:val="13"/>
  </w:num>
  <w:num w:numId="6" w16cid:durableId="360010395">
    <w:abstractNumId w:val="7"/>
  </w:num>
  <w:num w:numId="7" w16cid:durableId="307637133">
    <w:abstractNumId w:val="3"/>
  </w:num>
  <w:num w:numId="8" w16cid:durableId="371544061">
    <w:abstractNumId w:val="11"/>
  </w:num>
  <w:num w:numId="9" w16cid:durableId="812453662">
    <w:abstractNumId w:val="0"/>
  </w:num>
  <w:num w:numId="10" w16cid:durableId="1621494073">
    <w:abstractNumId w:val="2"/>
  </w:num>
  <w:num w:numId="11" w16cid:durableId="1808744178">
    <w:abstractNumId w:val="12"/>
  </w:num>
  <w:num w:numId="12" w16cid:durableId="1331058364">
    <w:abstractNumId w:val="16"/>
  </w:num>
  <w:num w:numId="13" w16cid:durableId="697044546">
    <w:abstractNumId w:val="9"/>
  </w:num>
  <w:num w:numId="14" w16cid:durableId="1575239326">
    <w:abstractNumId w:val="10"/>
  </w:num>
  <w:num w:numId="15" w16cid:durableId="453988377">
    <w:abstractNumId w:val="4"/>
  </w:num>
  <w:num w:numId="16" w16cid:durableId="183634278">
    <w:abstractNumId w:val="6"/>
  </w:num>
  <w:num w:numId="17" w16cid:durableId="863440480">
    <w:abstractNumId w:val="1"/>
  </w:num>
  <w:num w:numId="18" w16cid:durableId="786853453">
    <w:abstractNumId w:val="17"/>
  </w:num>
  <w:num w:numId="19" w16cid:durableId="4489318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riana Maria Salinas Romero">
    <w15:presenceInfo w15:providerId="None" w15:userId="Adriana Maria Salinas Romero"/>
  </w15:person>
  <w15:person w15:author="Andres Mauricio Holguin Berrocal">
    <w15:presenceInfo w15:providerId="AD" w15:userId="S::andres.holguin@correounivalle.edu.co::07057fd9-3856-4aea-83b4-aa9ccb34c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47"/>
    <w:rsid w:val="00010D24"/>
    <w:rsid w:val="00030F22"/>
    <w:rsid w:val="00036356"/>
    <w:rsid w:val="00037EFC"/>
    <w:rsid w:val="00052FEA"/>
    <w:rsid w:val="00071CEE"/>
    <w:rsid w:val="0008499E"/>
    <w:rsid w:val="000C6159"/>
    <w:rsid w:val="000D592C"/>
    <w:rsid w:val="000F2540"/>
    <w:rsid w:val="00107AE4"/>
    <w:rsid w:val="0011451E"/>
    <w:rsid w:val="00140F37"/>
    <w:rsid w:val="001514A5"/>
    <w:rsid w:val="001A146F"/>
    <w:rsid w:val="001C04BB"/>
    <w:rsid w:val="001E78CE"/>
    <w:rsid w:val="00206DF6"/>
    <w:rsid w:val="002137A6"/>
    <w:rsid w:val="00242870"/>
    <w:rsid w:val="00265C77"/>
    <w:rsid w:val="00291E99"/>
    <w:rsid w:val="002A274C"/>
    <w:rsid w:val="002C3831"/>
    <w:rsid w:val="002D444D"/>
    <w:rsid w:val="00306E77"/>
    <w:rsid w:val="003105CF"/>
    <w:rsid w:val="00324642"/>
    <w:rsid w:val="00357577"/>
    <w:rsid w:val="0036121E"/>
    <w:rsid w:val="003D00AE"/>
    <w:rsid w:val="003D1A94"/>
    <w:rsid w:val="00431199"/>
    <w:rsid w:val="00440207"/>
    <w:rsid w:val="00467675"/>
    <w:rsid w:val="00493B7B"/>
    <w:rsid w:val="004C6D3A"/>
    <w:rsid w:val="004F3E4D"/>
    <w:rsid w:val="004F6B51"/>
    <w:rsid w:val="00513D75"/>
    <w:rsid w:val="005477E7"/>
    <w:rsid w:val="0057631F"/>
    <w:rsid w:val="00580220"/>
    <w:rsid w:val="005834FF"/>
    <w:rsid w:val="00587FFA"/>
    <w:rsid w:val="005909E4"/>
    <w:rsid w:val="0059529F"/>
    <w:rsid w:val="005B5B67"/>
    <w:rsid w:val="005C582E"/>
    <w:rsid w:val="005F476D"/>
    <w:rsid w:val="005F6AFA"/>
    <w:rsid w:val="00614F26"/>
    <w:rsid w:val="006276E6"/>
    <w:rsid w:val="006558BE"/>
    <w:rsid w:val="00677E2A"/>
    <w:rsid w:val="00677E91"/>
    <w:rsid w:val="00687320"/>
    <w:rsid w:val="006A06B3"/>
    <w:rsid w:val="006C2D25"/>
    <w:rsid w:val="006E0F48"/>
    <w:rsid w:val="006E1A30"/>
    <w:rsid w:val="006F2A3D"/>
    <w:rsid w:val="006F60C3"/>
    <w:rsid w:val="00701E4D"/>
    <w:rsid w:val="0073349A"/>
    <w:rsid w:val="00755CB0"/>
    <w:rsid w:val="00767769"/>
    <w:rsid w:val="007A7DDB"/>
    <w:rsid w:val="007B176D"/>
    <w:rsid w:val="007B29EE"/>
    <w:rsid w:val="008013B1"/>
    <w:rsid w:val="00817001"/>
    <w:rsid w:val="0083765D"/>
    <w:rsid w:val="008876A2"/>
    <w:rsid w:val="008978E6"/>
    <w:rsid w:val="008A11CB"/>
    <w:rsid w:val="008A4547"/>
    <w:rsid w:val="008D2070"/>
    <w:rsid w:val="008D3AEF"/>
    <w:rsid w:val="00907680"/>
    <w:rsid w:val="009402B4"/>
    <w:rsid w:val="00994534"/>
    <w:rsid w:val="009A792F"/>
    <w:rsid w:val="009D1FD5"/>
    <w:rsid w:val="009D462B"/>
    <w:rsid w:val="009D7B8C"/>
    <w:rsid w:val="00A02D3A"/>
    <w:rsid w:val="00A27877"/>
    <w:rsid w:val="00A4339C"/>
    <w:rsid w:val="00AC061E"/>
    <w:rsid w:val="00AE160E"/>
    <w:rsid w:val="00AF3D56"/>
    <w:rsid w:val="00AF3F22"/>
    <w:rsid w:val="00B036D2"/>
    <w:rsid w:val="00B50151"/>
    <w:rsid w:val="00B56345"/>
    <w:rsid w:val="00B6470F"/>
    <w:rsid w:val="00B709EB"/>
    <w:rsid w:val="00BA63FE"/>
    <w:rsid w:val="00BB12C8"/>
    <w:rsid w:val="00BE3B90"/>
    <w:rsid w:val="00BE6920"/>
    <w:rsid w:val="00C72276"/>
    <w:rsid w:val="00C723C7"/>
    <w:rsid w:val="00C770EB"/>
    <w:rsid w:val="00CA5B46"/>
    <w:rsid w:val="00CA6F4B"/>
    <w:rsid w:val="00CB7D12"/>
    <w:rsid w:val="00CD45FA"/>
    <w:rsid w:val="00CF5E4E"/>
    <w:rsid w:val="00D018C8"/>
    <w:rsid w:val="00D13BB7"/>
    <w:rsid w:val="00D5154C"/>
    <w:rsid w:val="00D54489"/>
    <w:rsid w:val="00D547F5"/>
    <w:rsid w:val="00D54889"/>
    <w:rsid w:val="00D60CB9"/>
    <w:rsid w:val="00DC50B4"/>
    <w:rsid w:val="00E14673"/>
    <w:rsid w:val="00E317B1"/>
    <w:rsid w:val="00E40B22"/>
    <w:rsid w:val="00E5799D"/>
    <w:rsid w:val="00E94526"/>
    <w:rsid w:val="00EE7D5A"/>
    <w:rsid w:val="00F36510"/>
    <w:rsid w:val="00F5188B"/>
    <w:rsid w:val="00F534A1"/>
    <w:rsid w:val="00F779C2"/>
    <w:rsid w:val="00F77B8A"/>
    <w:rsid w:val="00F93818"/>
    <w:rsid w:val="00F93B88"/>
    <w:rsid w:val="00F94671"/>
    <w:rsid w:val="00FB7AE7"/>
    <w:rsid w:val="00FC3D2D"/>
    <w:rsid w:val="00FD2158"/>
    <w:rsid w:val="00FD2E5F"/>
    <w:rsid w:val="00FD565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4EDBE"/>
  <w15:docId w15:val="{92CBAFD7-4017-4CB0-B5AE-3690DD47A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semiHidden/>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semiHidden/>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A40B33"/>
    <w:pPr>
      <w:spacing w:after="0" w:line="240" w:lineRule="auto"/>
      <w:jc w:val="center"/>
    </w:pPr>
    <w:rPr>
      <w:rFonts w:ascii="Times New Roman" w:eastAsia="Times New Roman" w:hAnsi="Times New Roman"/>
      <w:sz w:val="24"/>
      <w:szCs w:val="20"/>
      <w:lang w:val="es-ES" w:eastAsia="es-ES"/>
    </w:rPr>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table" w:customStyle="1" w:styleId="Tablaconcuadrcula1">
    <w:name w:val="Tabla con cuadrícula1"/>
    <w:basedOn w:val="Tablanormal"/>
    <w:next w:val="Tablaconcuadrcula"/>
    <w:uiPriority w:val="59"/>
    <w:rsid w:val="000E7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0E7D90"/>
    <w:rPr>
      <w:lang w:val="es-ES"/>
    </w:rPr>
  </w:style>
  <w:style w:type="table" w:customStyle="1" w:styleId="Tablaconcuadrcula2">
    <w:name w:val="Tabla con cuadrícula2"/>
    <w:basedOn w:val="Tablanormal"/>
    <w:next w:val="Tablaconcuadrcula"/>
    <w:uiPriority w:val="59"/>
    <w:rsid w:val="00A40B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59"/>
    <w:rsid w:val="00A40B3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Car">
    <w:name w:val="Título Car"/>
    <w:basedOn w:val="Fuentedeprrafopredeter"/>
    <w:link w:val="Ttulo"/>
    <w:rsid w:val="00A40B33"/>
    <w:rPr>
      <w:rFonts w:ascii="Times New Roman" w:eastAsia="Times New Roman" w:hAnsi="Times New Roman"/>
      <w:sz w:val="24"/>
      <w:lang w:val="es-ES"/>
    </w:rPr>
  </w:style>
  <w:style w:type="paragraph" w:styleId="Textoindependiente">
    <w:name w:val="Body Text"/>
    <w:basedOn w:val="Normal"/>
    <w:link w:val="TextoindependienteCar"/>
    <w:rsid w:val="00A40B33"/>
    <w:pPr>
      <w:spacing w:after="120" w:line="240" w:lineRule="auto"/>
    </w:pPr>
    <w:rPr>
      <w:rFonts w:ascii="Times New Roman" w:eastAsia="Times New Roman" w:hAnsi="Times New Roman"/>
      <w:sz w:val="20"/>
      <w:szCs w:val="20"/>
      <w:lang w:val="es-ES" w:eastAsia="es-ES"/>
    </w:rPr>
  </w:style>
  <w:style w:type="character" w:customStyle="1" w:styleId="TextoindependienteCar">
    <w:name w:val="Texto independiente Car"/>
    <w:basedOn w:val="Fuentedeprrafopredeter"/>
    <w:link w:val="Textoindependiente"/>
    <w:rsid w:val="00A40B33"/>
    <w:rPr>
      <w:rFonts w:ascii="Times New Roman" w:eastAsia="Times New Roman" w:hAnsi="Times New Roman"/>
      <w:lang w:val="es-ES"/>
    </w:rPr>
  </w:style>
  <w:style w:type="table" w:customStyle="1" w:styleId="Tablaconcuadrcula11">
    <w:name w:val="Tabla con cuadrícula11"/>
    <w:basedOn w:val="Tablanormal"/>
    <w:next w:val="Tablaconcuadrcula"/>
    <w:uiPriority w:val="59"/>
    <w:rsid w:val="00A40B33"/>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7739864959508492627gmail-msolistparagraph">
    <w:name w:val="m_-7739864959508492627gmail-msolistparagraph"/>
    <w:basedOn w:val="Normal"/>
    <w:rsid w:val="00A40B33"/>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m4229909119164713296gmail-msolistparagraph">
    <w:name w:val="m_4229909119164713296gmail-msolistparagraph"/>
    <w:basedOn w:val="Normal"/>
    <w:rsid w:val="00A40B33"/>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AsuntodelcomentarioCar1">
    <w:name w:val="Asunto del comentario Car1"/>
    <w:basedOn w:val="TextocomentarioCar1"/>
    <w:uiPriority w:val="99"/>
    <w:semiHidden/>
    <w:rsid w:val="00A40B33"/>
    <w:rPr>
      <w:b/>
      <w:bCs/>
      <w:sz w:val="20"/>
      <w:szCs w:val="20"/>
    </w:rPr>
  </w:style>
  <w:style w:type="character" w:customStyle="1" w:styleId="TextocomentarioCar1">
    <w:name w:val="Texto comentario Car1"/>
    <w:uiPriority w:val="99"/>
    <w:semiHidden/>
    <w:rsid w:val="00A40B33"/>
    <w:rPr>
      <w:sz w:val="20"/>
      <w:szCs w:val="20"/>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jc w:val="both"/>
    </w:pPr>
    <w:rPr>
      <w:rFonts w:ascii="Times New Roman" w:eastAsia="Times New Roman" w:hAnsi="Times New Roman" w:cs="Times New Roman"/>
    </w:r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8013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s://www.youtube.com/watch?v=qABaWjCuAbQ" TargetMode="External"/><Relationship Id="rId26" Type="http://schemas.openxmlformats.org/officeDocument/2006/relationships/hyperlink" Target="https://youtu.be/3rnRkobKyRw" TargetMode="External"/><Relationship Id="rId39" Type="http://schemas.openxmlformats.org/officeDocument/2006/relationships/footer" Target="footer1.xml"/><Relationship Id="rId21" Type="http://schemas.openxmlformats.org/officeDocument/2006/relationships/hyperlink" Target="https://youtu.be/cy50YR7kr8c" TargetMode="External"/><Relationship Id="rId34" Type="http://schemas.openxmlformats.org/officeDocument/2006/relationships/image" Target="media/image10.png"/><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png"/><Relationship Id="rId29" Type="http://schemas.openxmlformats.org/officeDocument/2006/relationships/hyperlink" Target="https://youtu.be/Jr6tcXnDHI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youtu.be/NRc6yraFQS8" TargetMode="External"/><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header" Target="header2.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image" Target="media/image5.png"/><Relationship Id="rId28" Type="http://schemas.openxmlformats.org/officeDocument/2006/relationships/image" Target="media/image6.png"/><Relationship Id="rId36"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png"/><Relationship Id="rId27" Type="http://schemas.openxmlformats.org/officeDocument/2006/relationships/hyperlink" Target="https://youtu.be/lYAIJo26rMk" TargetMode="External"/><Relationship Id="rId30" Type="http://schemas.openxmlformats.org/officeDocument/2006/relationships/hyperlink" Target="https://youtu.be/oS4WQRXfm-M" TargetMode="External"/><Relationship Id="rId35" Type="http://schemas.openxmlformats.org/officeDocument/2006/relationships/image" Target="media/image11.png"/><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s://roiberwiestan.weebly.com/blog/principios-electronica-malvino-7-edicion-pdf" TargetMode="External"/><Relationship Id="rId25" Type="http://schemas.openxmlformats.org/officeDocument/2006/relationships/hyperlink" Target="https://youtu.be/Hbpwfhxn2qY" TargetMode="External"/><Relationship Id="rId33" Type="http://schemas.openxmlformats.org/officeDocument/2006/relationships/image" Target="media/image9.png"/><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AFC863E2DF5F24FA1275B90EDE1C421" ma:contentTypeVersion="12" ma:contentTypeDescription="Crear nuevo documento." ma:contentTypeScope="" ma:versionID="fac990dda546cffdc3b2ccb65dfaaebd">
  <xsd:schema xmlns:xsd="http://www.w3.org/2001/XMLSchema" xmlns:xs="http://www.w3.org/2001/XMLSchema" xmlns:p="http://schemas.microsoft.com/office/2006/metadata/properties" xmlns:ns2="ed2e345c-07b6-460f-b51d-fe0aa9edd406" xmlns:ns3="193512f2-10a2-4bdd-9eaf-ebfad8d5f97d" targetNamespace="http://schemas.microsoft.com/office/2006/metadata/properties" ma:root="true" ma:fieldsID="bc59a874c76d4c2fc050e7a9a3392de3" ns2:_="" ns3:_="">
    <xsd:import namespace="ed2e345c-07b6-460f-b51d-fe0aa9edd406"/>
    <xsd:import namespace="193512f2-10a2-4bdd-9eaf-ebfad8d5f97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2e345c-07b6-460f-b51d-fe0aa9edd4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512f2-10a2-4bdd-9eaf-ebfad8d5f9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860c32-f556-405f-9d67-ebb1704934f6}" ma:internalName="TaxCatchAll" ma:showField="CatchAllData" ma:web="193512f2-10a2-4bdd-9eaf-ebfad8d5f97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3512f2-10a2-4bdd-9eaf-ebfad8d5f97d" xsi:nil="true"/>
    <lcf76f155ced4ddcb4097134ff3c332f xmlns="ed2e345c-07b6-460f-b51d-fe0aa9edd406">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mcwFyxGsvOAmE98Hoxddn74V1Rg==">AMUW2mVon475xax/fzogSjoWFrCIkfNpdwN/11YrDKgp8+Pp6CMsiDy2zdEyVObs6w0Ir9HbCbK1zcQ02bhgY5kS8ll6dRqqUS1/d2FsM9OPKuYmoAFRikjzIZxg8Vg6q1g5rFT6ZHCQ54Z5tVstMAdjRh8DXy38N99DjRDyFLr7iJNFRQ3udPozm7X41ipkut55fQLCj9O4</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00F65-2E66-46F6-9A60-832752631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2e345c-07b6-460f-b51d-fe0aa9edd406"/>
    <ds:schemaRef ds:uri="193512f2-10a2-4bdd-9eaf-ebfad8d5f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43CB0-B717-435E-9840-3E39260EFFEF}">
  <ds:schemaRefs>
    <ds:schemaRef ds:uri="http://schemas.microsoft.com/office/2006/metadata/properties"/>
    <ds:schemaRef ds:uri="http://schemas.microsoft.com/office/infopath/2007/PartnerControls"/>
    <ds:schemaRef ds:uri="193512f2-10a2-4bdd-9eaf-ebfad8d5f97d"/>
    <ds:schemaRef ds:uri="ed2e345c-07b6-460f-b51d-fe0aa9edd406"/>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DB0D5F9-E53D-4593-B9AD-2630C0CD3EED}">
  <ds:schemaRefs>
    <ds:schemaRef ds:uri="http://schemas.microsoft.com/sharepoint/v3/contenttype/forms"/>
  </ds:schemaRefs>
</ds:datastoreItem>
</file>

<file path=customXml/itemProps5.xml><?xml version="1.0" encoding="utf-8"?>
<ds:datastoreItem xmlns:ds="http://schemas.openxmlformats.org/officeDocument/2006/customXml" ds:itemID="{9F430B7D-5198-4DCD-92E8-C717057D8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22</Pages>
  <Words>5356</Words>
  <Characters>29459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Andres Mauricio Holguin Berrocal</cp:lastModifiedBy>
  <cp:revision>66</cp:revision>
  <cp:lastPrinted>2023-07-12T19:13:00Z</cp:lastPrinted>
  <dcterms:created xsi:type="dcterms:W3CDTF">2023-07-12T19:12:00Z</dcterms:created>
  <dcterms:modified xsi:type="dcterms:W3CDTF">2025-08-12T21:11:00Z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0x010100DAFC863E2DF5F24FA1275B90EDE1C421</vt:lpwstr>
  </property>
  <property fmtid="{D5CDD505-2E9C-101B-9397-08002B2CF9AE}" pid="3" name="MSIP_Label_1299739c-ad3d-4908-806e-4d91151a6e13_Enabled">
    <vt:lpwstr>true</vt:lpwstr>
  </property>
  <property fmtid="{D5CDD505-2E9C-101B-9397-08002B2CF9AE}" pid="4" name="MSIP_Label_1299739c-ad3d-4908-806e-4d91151a6e13_SetDate">
    <vt:lpwstr>2022-10-13T02:55:10Z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3a45797d-a590-4924-89ed-57777c168c5a</vt:lpwstr>
  </property>
  <property fmtid="{D5CDD505-2E9C-101B-9397-08002B2CF9AE}" pid="9" name="MSIP_Label_1299739c-ad3d-4908-806e-4d91151a6e13_ContentBits">
    <vt:lpwstr>0</vt:lpwstr>
  </property>
  <property fmtid="{D5CDD505-2E9C-101B-9397-08002B2CF9AE}" pid="10" name="MediaServiceImageTags">
    <vt:lpwstr/>
  </property>
</Properties>
</file>